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9CB" w:rsidRDefault="00CF09CB" w:rsidP="00B25A1C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1C" w:rsidRPr="00862E46" w:rsidRDefault="00B25A1C" w:rsidP="00B25A1C">
      <w:pPr>
        <w:pStyle w:val="Default"/>
        <w:pageBreakBefore/>
        <w:rPr>
          <w:b/>
          <w:color w:val="auto"/>
          <w:sz w:val="32"/>
          <w:szCs w:val="32"/>
        </w:rPr>
      </w:pPr>
      <w:bookmarkStart w:id="0" w:name="_GoBack"/>
      <w:bookmarkEnd w:id="0"/>
      <w:r w:rsidRPr="00862E46">
        <w:rPr>
          <w:b/>
          <w:color w:val="auto"/>
          <w:sz w:val="32"/>
          <w:szCs w:val="32"/>
        </w:rPr>
        <w:lastRenderedPageBreak/>
        <w:t xml:space="preserve">II. Цели и задачи Всероссийского физкультурно-спортивного комплекса </w:t>
      </w:r>
    </w:p>
    <w:p w:rsidR="00B25A1C" w:rsidRPr="00862E46" w:rsidRDefault="00B25A1C" w:rsidP="00B25A1C">
      <w:pPr>
        <w:pStyle w:val="Default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ind w:firstLine="708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5. Целями Всероссийского физкультурно-спортивного комплекса являются повышение эффективности использования возможностей физической культуры и спорта в укреплении здоровья, гармоничном и всестороннем развитии личности, воспитании патриотизма и обеспечение преемственности в осуществлении физического воспитания населения. </w:t>
      </w:r>
    </w:p>
    <w:p w:rsidR="00B25A1C" w:rsidRPr="00862E46" w:rsidRDefault="00B25A1C" w:rsidP="00B25A1C">
      <w:pPr>
        <w:pStyle w:val="Default"/>
        <w:ind w:firstLine="708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ind w:firstLine="708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6. Задачами Всероссийского физкультурно-спортивного комплекса являются: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а) увеличение числа </w:t>
      </w:r>
      <w:r w:rsidR="00DA4C46" w:rsidRPr="00862E46">
        <w:rPr>
          <w:color w:val="auto"/>
          <w:sz w:val="32"/>
          <w:szCs w:val="32"/>
        </w:rPr>
        <w:t>учащихся</w:t>
      </w:r>
      <w:r w:rsidRPr="00862E46">
        <w:rPr>
          <w:color w:val="auto"/>
          <w:sz w:val="32"/>
          <w:szCs w:val="32"/>
        </w:rPr>
        <w:t xml:space="preserve">, систематически занимающихся физической культурой и спортом в Российской Федерации;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б) повышение уровня физической подготовленности и продолжительности жизни </w:t>
      </w:r>
      <w:r w:rsidR="00DA4C46" w:rsidRPr="00862E46">
        <w:rPr>
          <w:color w:val="auto"/>
          <w:sz w:val="32"/>
          <w:szCs w:val="32"/>
        </w:rPr>
        <w:t>учащихся</w:t>
      </w:r>
      <w:r w:rsidRPr="00862E46">
        <w:rPr>
          <w:color w:val="auto"/>
          <w:sz w:val="32"/>
          <w:szCs w:val="32"/>
        </w:rPr>
        <w:t xml:space="preserve"> Российской Федерации;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в) формирование у </w:t>
      </w:r>
      <w:r w:rsidR="00DA4C46" w:rsidRPr="00862E46">
        <w:rPr>
          <w:color w:val="auto"/>
          <w:sz w:val="32"/>
          <w:szCs w:val="32"/>
        </w:rPr>
        <w:t>учащихся</w:t>
      </w:r>
      <w:r w:rsidRPr="00862E46">
        <w:rPr>
          <w:color w:val="auto"/>
          <w:sz w:val="32"/>
          <w:szCs w:val="32"/>
        </w:rPr>
        <w:t xml:space="preserve"> осознанных потребностей в систематических занятиях физической культурой и спортом, физическом самосовершенствовании и ведении здорового образа жизни;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г) повышение общего уровня знаний </w:t>
      </w:r>
      <w:r w:rsidR="00DA4C46" w:rsidRPr="00862E46">
        <w:rPr>
          <w:color w:val="auto"/>
          <w:sz w:val="32"/>
          <w:szCs w:val="32"/>
        </w:rPr>
        <w:t>школьников</w:t>
      </w:r>
      <w:r w:rsidRPr="00862E46">
        <w:rPr>
          <w:color w:val="auto"/>
          <w:sz w:val="32"/>
          <w:szCs w:val="32"/>
        </w:rPr>
        <w:t xml:space="preserve"> о средствах, методах и формах организации самостоятельных занятий, в том числе с использованием современных информационных технологий;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д) модернизация системы физического воспитания и системы развития массового, детско-юношеского, школьного </w:t>
      </w:r>
      <w:r w:rsidR="00DA4C46" w:rsidRPr="00862E46">
        <w:rPr>
          <w:color w:val="auto"/>
          <w:sz w:val="32"/>
          <w:szCs w:val="32"/>
        </w:rPr>
        <w:t>в образовательных организациях.</w:t>
      </w:r>
      <w:r w:rsidRPr="00862E46">
        <w:rPr>
          <w:color w:val="auto"/>
          <w:sz w:val="32"/>
          <w:szCs w:val="32"/>
        </w:rPr>
        <w:t xml:space="preserve">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jc w:val="both"/>
        <w:rPr>
          <w:b/>
          <w:color w:val="auto"/>
          <w:sz w:val="32"/>
          <w:szCs w:val="32"/>
        </w:rPr>
      </w:pPr>
      <w:r w:rsidRPr="00862E46">
        <w:rPr>
          <w:b/>
          <w:color w:val="auto"/>
          <w:sz w:val="32"/>
          <w:szCs w:val="32"/>
        </w:rPr>
        <w:t xml:space="preserve">III. Структура и содержание Всероссийского физкультурно-спортивного комплекса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B25A1C" w:rsidRPr="00862E46" w:rsidRDefault="00B25A1C" w:rsidP="00862E46">
      <w:pPr>
        <w:pStyle w:val="Default"/>
        <w:ind w:firstLine="708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7. Структура Всероссийского физкультурно-спортивного комплекса состоит из </w:t>
      </w:r>
      <w:r w:rsidR="00DA4C46" w:rsidRPr="00862E46">
        <w:rPr>
          <w:color w:val="auto"/>
          <w:sz w:val="32"/>
          <w:szCs w:val="32"/>
        </w:rPr>
        <w:t>5</w:t>
      </w:r>
      <w:r w:rsidRPr="00862E46">
        <w:rPr>
          <w:color w:val="auto"/>
          <w:sz w:val="32"/>
          <w:szCs w:val="32"/>
        </w:rPr>
        <w:t xml:space="preserve"> ступеней и включает следующие возрастные группы: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первая ступень - от 6 до 8 лет;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вторая ступень - от 9 до 10 лет;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третья ступень - от 11 до 12 лет;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четвертая ступень - от 13 до 15 лет;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пятая ступень - от 16 до 17 лет; </w:t>
      </w:r>
    </w:p>
    <w:p w:rsidR="00B25A1C" w:rsidRPr="00862E46" w:rsidRDefault="00B25A1C" w:rsidP="00862E46">
      <w:pPr>
        <w:pStyle w:val="Default"/>
        <w:pageBreakBefore/>
        <w:ind w:firstLine="708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lastRenderedPageBreak/>
        <w:t xml:space="preserve">8. Нормативно-тестирующая часть Всероссийского физкультурно-спортивного комплекса предусматривает государственные требования к уровню физической подготовленности населения на основании выполнения нормативов и оценки уровня знаний и умений, состоит из следующих основных разделов: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а) виды испытаний (тесты) и нормативы;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б) требования к оценке уровня знаний и умений в области физической культуры и спорта; </w:t>
      </w:r>
    </w:p>
    <w:p w:rsidR="00B25A1C" w:rsidRPr="00862E46" w:rsidRDefault="00B25A1C" w:rsidP="00B25A1C">
      <w:pPr>
        <w:pStyle w:val="Default"/>
        <w:ind w:firstLine="708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ind w:firstLine="708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9. Виды испытаний (тесты) и нормативы включают в себя: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а) виды испытаний (тесты), позволяющие определить уровень развития физических качеств и прикладных двигательных умений и навыков;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б) нормативы, позволяющие оценить разносторонность (гармоничность) развития основных физических качеств и прикладных двигательных умений и навыков в соответствии с половыми и возрастными особенностями развития человека.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10. Виды испытаний (тесты) подразделяются на обязательные испытания (тесты) и испытания по выбору.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11. Обязательные испытания (тесты) в соответствии со ступенями структуры Всероссийского физкультурно-спортивного комплекса подразделяются на: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а) испытания (тесты) по определению уровня развития скоростных возможностей;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б) испытания (тесты) по определению уровня развития выносливости;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в) испытания (тесты) по определению уровня развития силы;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г) испытания (тесты) по определению уровня развития гибкости.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>12. Испытания (тесты) по выбору в соответствии со ступенями структуры Всероссийского физкультурно-спортивног</w:t>
      </w:r>
      <w:r w:rsidR="00DA4C46" w:rsidRPr="00862E46">
        <w:rPr>
          <w:color w:val="auto"/>
          <w:sz w:val="32"/>
          <w:szCs w:val="32"/>
        </w:rPr>
        <w:t xml:space="preserve">о комплекса подразделяются на: </w:t>
      </w:r>
      <w:r w:rsidRPr="00862E46">
        <w:rPr>
          <w:color w:val="auto"/>
          <w:sz w:val="32"/>
          <w:szCs w:val="32"/>
        </w:rPr>
        <w:t xml:space="preserve">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pageBreakBefore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lastRenderedPageBreak/>
        <w:t xml:space="preserve">а) испытания (тесты) по определению уровня развития скоростно-силовых возможностей;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б) испытания (тесты) по определению уровня развития координационных способностей;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в) испытания (тесты) по определению уровня овладения прикладными навыками.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>1</w:t>
      </w:r>
      <w:r w:rsidR="00446E68" w:rsidRPr="00862E46">
        <w:rPr>
          <w:color w:val="auto"/>
          <w:sz w:val="32"/>
          <w:szCs w:val="32"/>
        </w:rPr>
        <w:t>3</w:t>
      </w:r>
      <w:r w:rsidRPr="00862E46">
        <w:rPr>
          <w:color w:val="auto"/>
          <w:sz w:val="32"/>
          <w:szCs w:val="32"/>
        </w:rPr>
        <w:t xml:space="preserve">. Лица, имеющие одно из спортивных званий или спортивные разряды не ниже второго юношеского и выполнившие нормативы, соответствующие серебряному знаку отличия, награждаются золотым знаком отличия Всероссийского физкультурно-спортивного комплекса.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>1</w:t>
      </w:r>
      <w:r w:rsidR="00862E46" w:rsidRPr="00862E46">
        <w:rPr>
          <w:color w:val="auto"/>
          <w:sz w:val="32"/>
          <w:szCs w:val="32"/>
        </w:rPr>
        <w:t>4</w:t>
      </w:r>
      <w:r w:rsidRPr="00862E46">
        <w:rPr>
          <w:color w:val="auto"/>
          <w:sz w:val="32"/>
          <w:szCs w:val="32"/>
        </w:rPr>
        <w:t xml:space="preserve">. Требования к оценке уровня знаний и умений в области физической культуры и спорта включают проверку знаний и умений по следующим вопросам: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а) влияние занятий физической культурой на состояние здоровья, повышение умственной и физической работоспособности;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б) гигиена занятий физической культурой;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в) основные методы контроля физического состояния при занятиях различными физкультурно-оздоровительными системами и видами спорта;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г) основы методики самостоятельных занятий;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д) основы истории развития физической культуры и спорта;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 xml:space="preserve">е) овладение практическими умениями и навыками физкультурно-оздоровительной и прикладной направленности, овладение умениями и навыками в различных видах физкультурно-спортивной деятельности.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>1</w:t>
      </w:r>
      <w:r w:rsidR="00862E46" w:rsidRPr="00862E46">
        <w:rPr>
          <w:color w:val="auto"/>
          <w:sz w:val="32"/>
          <w:szCs w:val="32"/>
        </w:rPr>
        <w:t>5</w:t>
      </w:r>
      <w:r w:rsidRPr="00862E46">
        <w:rPr>
          <w:color w:val="auto"/>
          <w:sz w:val="32"/>
          <w:szCs w:val="32"/>
        </w:rPr>
        <w:t xml:space="preserve">. Рекомендации к недельному двигательному режиму предусматривают минимальный объем различных видов двигательной деятельности, необходимый для самостоятельной подготовки к выполнению видов испытаний (тестов) и нормативов, развития физических качеств, сохранения и укрепления здоровья.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>1</w:t>
      </w:r>
      <w:r w:rsidR="00862E46" w:rsidRPr="00862E46">
        <w:rPr>
          <w:color w:val="auto"/>
          <w:sz w:val="32"/>
          <w:szCs w:val="32"/>
        </w:rPr>
        <w:t>6</w:t>
      </w:r>
      <w:r w:rsidRPr="00862E46">
        <w:rPr>
          <w:color w:val="auto"/>
          <w:sz w:val="32"/>
          <w:szCs w:val="32"/>
        </w:rPr>
        <w:t>. Спортивная часть Всероссийского физкультурно-спортивного комплекса направлена на привлеч</w:t>
      </w:r>
      <w:r w:rsidR="00862E46" w:rsidRPr="00862E46">
        <w:rPr>
          <w:color w:val="auto"/>
          <w:sz w:val="32"/>
          <w:szCs w:val="32"/>
        </w:rPr>
        <w:t xml:space="preserve">ение школьников к систематическим </w:t>
      </w:r>
      <w:r w:rsidRPr="00862E46">
        <w:rPr>
          <w:color w:val="auto"/>
          <w:sz w:val="32"/>
          <w:szCs w:val="32"/>
        </w:rPr>
        <w:t xml:space="preserve">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pageBreakBefore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lastRenderedPageBreak/>
        <w:t xml:space="preserve">занятиям физической культурой и спортом с учетом половых и возрастных групп с целью выполнения нормативов и получения массовых спортивных разрядов, включает нормативы, требования и условия их выполнения для многоборий, состоящих из видов испытаний (тестов), входящих во Всероссийский физкультурно-спортивный комплекс.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jc w:val="both"/>
        <w:rPr>
          <w:b/>
          <w:color w:val="auto"/>
          <w:sz w:val="32"/>
          <w:szCs w:val="32"/>
        </w:rPr>
      </w:pPr>
      <w:r w:rsidRPr="00862E46">
        <w:rPr>
          <w:b/>
          <w:color w:val="auto"/>
          <w:sz w:val="32"/>
          <w:szCs w:val="32"/>
        </w:rPr>
        <w:t xml:space="preserve">IV. Организация работы по введению и реализации Всероссийского физкультурно-спортивного комплекса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>1</w:t>
      </w:r>
      <w:r w:rsidR="00862E46" w:rsidRPr="00862E46">
        <w:rPr>
          <w:color w:val="auto"/>
          <w:sz w:val="32"/>
          <w:szCs w:val="32"/>
        </w:rPr>
        <w:t>7</w:t>
      </w:r>
      <w:r w:rsidRPr="00862E46">
        <w:rPr>
          <w:color w:val="auto"/>
          <w:sz w:val="32"/>
          <w:szCs w:val="32"/>
        </w:rPr>
        <w:t xml:space="preserve">. К выполнению нормативов допускаются лица, систематически занимающиеся физической культурой и спортом, в том числе самостоятельно, на основании результатов медицинского осмотра, проведенного в соответствии с порядком оказания медицинской помощи при проведении физкультурных и спортивных мероприятий, утвержденным Министерством здравоохранения Российской Федерации.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  <w:r w:rsidRPr="00862E46">
        <w:rPr>
          <w:color w:val="auto"/>
          <w:sz w:val="32"/>
          <w:szCs w:val="32"/>
        </w:rPr>
        <w:t>1</w:t>
      </w:r>
      <w:r w:rsidR="00862E46" w:rsidRPr="00862E46">
        <w:rPr>
          <w:color w:val="auto"/>
          <w:sz w:val="32"/>
          <w:szCs w:val="32"/>
        </w:rPr>
        <w:t>8</w:t>
      </w:r>
      <w:r w:rsidRPr="00862E46">
        <w:rPr>
          <w:color w:val="auto"/>
          <w:sz w:val="32"/>
          <w:szCs w:val="32"/>
        </w:rPr>
        <w:t xml:space="preserve">. Требования к уровню физической подготовленности при выполнении нормативов учитываются в образовательных программах образовательных организаций по предмету (дисциплине) "Физическая культура". </w:t>
      </w:r>
    </w:p>
    <w:p w:rsidR="00B25A1C" w:rsidRPr="00862E46" w:rsidRDefault="00B25A1C" w:rsidP="00B25A1C">
      <w:pPr>
        <w:pStyle w:val="Default"/>
        <w:jc w:val="both"/>
        <w:rPr>
          <w:color w:val="auto"/>
          <w:sz w:val="32"/>
          <w:szCs w:val="32"/>
        </w:rPr>
      </w:pPr>
    </w:p>
    <w:p w:rsidR="00683E8B" w:rsidRDefault="00683E8B" w:rsidP="00B25A1C">
      <w:pPr>
        <w:jc w:val="both"/>
      </w:pPr>
    </w:p>
    <w:sectPr w:rsidR="00683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8D6"/>
    <w:rsid w:val="00321A05"/>
    <w:rsid w:val="00446E68"/>
    <w:rsid w:val="004D00EE"/>
    <w:rsid w:val="00683E8B"/>
    <w:rsid w:val="00751D69"/>
    <w:rsid w:val="00862E46"/>
    <w:rsid w:val="00A74545"/>
    <w:rsid w:val="00B25A1C"/>
    <w:rsid w:val="00B95F19"/>
    <w:rsid w:val="00CF09CB"/>
    <w:rsid w:val="00DA4C46"/>
    <w:rsid w:val="00EA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511EFC-C836-4CDC-8BD2-1A2E8CF33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A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5A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16A4F-AE08-4FC4-868C-EE7A70889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q</cp:lastModifiedBy>
  <cp:revision>4</cp:revision>
  <cp:lastPrinted>2016-02-16T00:20:00Z</cp:lastPrinted>
  <dcterms:created xsi:type="dcterms:W3CDTF">2016-02-16T10:15:00Z</dcterms:created>
  <dcterms:modified xsi:type="dcterms:W3CDTF">2016-02-16T10:29:00Z</dcterms:modified>
</cp:coreProperties>
</file>