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EA" w:rsidRDefault="001451EA" w:rsidP="005D3E60">
      <w:pPr>
        <w:pStyle w:val="a3"/>
        <w:shd w:val="clear" w:color="auto" w:fill="FFFFFF"/>
        <w:spacing w:before="0" w:beforeAutospacing="0" w:after="0" w:afterAutospacing="0" w:line="360" w:lineRule="auto"/>
        <w:ind w:firstLine="709"/>
        <w:jc w:val="both"/>
        <w:rPr>
          <w:b/>
          <w:bCs/>
          <w:color w:val="F16522"/>
          <w:sz w:val="28"/>
          <w:szCs w:val="28"/>
          <w:bdr w:val="none" w:sz="0" w:space="0" w:color="auto" w:frame="1"/>
        </w:rPr>
      </w:pPr>
      <w:r w:rsidRPr="005D3E60">
        <w:rPr>
          <w:b/>
          <w:bCs/>
          <w:color w:val="F16522"/>
          <w:sz w:val="28"/>
          <w:szCs w:val="28"/>
          <w:bdr w:val="none" w:sz="0" w:space="0" w:color="auto" w:frame="1"/>
        </w:rPr>
        <w:t>ГОСУДАРСТВЕННАЯ ИТОГОВАЯ АТТЕСТАЦИЯ 2020</w:t>
      </w:r>
    </w:p>
    <w:p w:rsidR="005D3E60" w:rsidRDefault="005D3E60" w:rsidP="005D3E60">
      <w:pPr>
        <w:pStyle w:val="a3"/>
        <w:shd w:val="clear" w:color="auto" w:fill="FFFFFF"/>
        <w:spacing w:before="0" w:beforeAutospacing="0" w:after="0" w:afterAutospacing="0" w:line="360" w:lineRule="auto"/>
        <w:ind w:firstLine="709"/>
        <w:jc w:val="both"/>
        <w:rPr>
          <w:b/>
          <w:color w:val="000000"/>
          <w:sz w:val="28"/>
          <w:szCs w:val="28"/>
          <w:bdr w:val="none" w:sz="0" w:space="0" w:color="auto" w:frame="1"/>
        </w:rPr>
      </w:pPr>
    </w:p>
    <w:p w:rsidR="005D3E60" w:rsidRPr="005D3E60" w:rsidRDefault="005D3E60" w:rsidP="005D3E60">
      <w:pPr>
        <w:pStyle w:val="a3"/>
        <w:shd w:val="clear" w:color="auto" w:fill="FFFFFF"/>
        <w:spacing w:before="0" w:beforeAutospacing="0" w:after="0" w:afterAutospacing="0" w:line="360" w:lineRule="auto"/>
        <w:ind w:firstLine="709"/>
        <w:jc w:val="both"/>
        <w:rPr>
          <w:b/>
          <w:color w:val="000000"/>
          <w:sz w:val="28"/>
          <w:szCs w:val="28"/>
          <w:bdr w:val="none" w:sz="0" w:space="0" w:color="auto" w:frame="1"/>
        </w:rPr>
      </w:pPr>
      <w:r w:rsidRPr="005D3E60">
        <w:rPr>
          <w:b/>
          <w:color w:val="000000"/>
          <w:sz w:val="28"/>
          <w:szCs w:val="28"/>
          <w:bdr w:val="none" w:sz="0" w:space="0" w:color="auto" w:frame="1"/>
        </w:rPr>
        <w:t>В 2019-2020 году в МАОУ СШ №13 прием заявлении на итоговое сочинение не осуществляется, в связи с отсутствием 11 класса.</w:t>
      </w:r>
    </w:p>
    <w:p w:rsidR="001451EA" w:rsidRPr="005D3E60" w:rsidRDefault="00F73451" w:rsidP="005D3E60">
      <w:pPr>
        <w:pStyle w:val="a3"/>
        <w:shd w:val="clear" w:color="auto" w:fill="FFFFFF"/>
        <w:spacing w:before="0" w:beforeAutospacing="0" w:after="0" w:afterAutospacing="0" w:line="360" w:lineRule="auto"/>
        <w:ind w:firstLine="709"/>
        <w:jc w:val="both"/>
        <w:rPr>
          <w:color w:val="F16522"/>
          <w:sz w:val="28"/>
          <w:szCs w:val="28"/>
        </w:rPr>
      </w:pPr>
      <w:hyperlink r:id="rId6" w:history="1">
        <w:r w:rsidR="001451EA" w:rsidRPr="005D3E60">
          <w:rPr>
            <w:rStyle w:val="a4"/>
            <w:sz w:val="28"/>
            <w:szCs w:val="28"/>
            <w:bdr w:val="none" w:sz="0" w:space="0" w:color="auto" w:frame="1"/>
          </w:rPr>
          <w:t>Официальный информационный портал единого государственного экзамена</w:t>
        </w:r>
      </w:hyperlink>
      <w:r w:rsidR="005D3E60">
        <w:rPr>
          <w:rStyle w:val="a4"/>
          <w:sz w:val="28"/>
          <w:szCs w:val="28"/>
          <w:bdr w:val="none" w:sz="0" w:space="0" w:color="auto" w:frame="1"/>
        </w:rPr>
        <w:t xml:space="preserve">  Ссылка</w:t>
      </w:r>
    </w:p>
    <w:p w:rsidR="001451EA" w:rsidRPr="005D3E60" w:rsidRDefault="00F73451" w:rsidP="005D3E60">
      <w:pPr>
        <w:pStyle w:val="a3"/>
        <w:shd w:val="clear" w:color="auto" w:fill="FFFFFF"/>
        <w:spacing w:before="0" w:beforeAutospacing="0" w:after="0" w:afterAutospacing="0" w:line="360" w:lineRule="auto"/>
        <w:ind w:firstLine="709"/>
        <w:jc w:val="both"/>
        <w:rPr>
          <w:color w:val="F16522"/>
          <w:sz w:val="28"/>
          <w:szCs w:val="28"/>
        </w:rPr>
      </w:pPr>
      <w:hyperlink r:id="rId7" w:history="1">
        <w:r w:rsidR="001451EA" w:rsidRPr="005D3E60">
          <w:rPr>
            <w:rStyle w:val="a4"/>
            <w:sz w:val="28"/>
            <w:szCs w:val="28"/>
            <w:bdr w:val="none" w:sz="0" w:space="0" w:color="auto" w:frame="1"/>
          </w:rPr>
          <w:t> Федеральный институт педагогических измерений</w:t>
        </w:r>
      </w:hyperlink>
      <w:r w:rsidR="005D3E60">
        <w:rPr>
          <w:rStyle w:val="a4"/>
          <w:sz w:val="28"/>
          <w:szCs w:val="28"/>
          <w:bdr w:val="none" w:sz="0" w:space="0" w:color="auto" w:frame="1"/>
        </w:rPr>
        <w:t xml:space="preserve"> (ФИПИ) </w:t>
      </w:r>
      <w:proofErr w:type="spellStart"/>
      <w:r w:rsidR="005D3E60">
        <w:rPr>
          <w:rStyle w:val="a4"/>
          <w:sz w:val="28"/>
          <w:szCs w:val="28"/>
          <w:bdr w:val="none" w:sz="0" w:space="0" w:color="auto" w:frame="1"/>
        </w:rPr>
        <w:t>ССылка</w:t>
      </w:r>
      <w:proofErr w:type="spellEnd"/>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F16522"/>
          <w:sz w:val="28"/>
          <w:szCs w:val="28"/>
        </w:rPr>
        <w:t>Нормативно-правовые документы ЕГЭ:</w:t>
      </w:r>
    </w:p>
    <w:p w:rsidR="001451EA" w:rsidRPr="005D3E60" w:rsidRDefault="001451EA" w:rsidP="005D3E60">
      <w:pPr>
        <w:pStyle w:val="a3"/>
        <w:numPr>
          <w:ilvl w:val="0"/>
          <w:numId w:val="1"/>
        </w:numPr>
        <w:shd w:val="clear" w:color="auto" w:fill="FFFFFF"/>
        <w:spacing w:before="0" w:beforeAutospacing="0" w:after="0" w:afterAutospacing="0" w:line="360" w:lineRule="auto"/>
        <w:ind w:left="0" w:firstLine="709"/>
        <w:jc w:val="both"/>
        <w:rPr>
          <w:color w:val="F16522"/>
          <w:sz w:val="28"/>
          <w:szCs w:val="28"/>
        </w:rPr>
      </w:pPr>
      <w:proofErr w:type="gramStart"/>
      <w:r w:rsidRPr="005D3E60">
        <w:rPr>
          <w:color w:val="000000"/>
          <w:sz w:val="28"/>
          <w:szCs w:val="28"/>
          <w:bdr w:val="none" w:sz="0" w:space="0" w:color="auto" w:frame="1"/>
        </w:rPr>
        <w:t>Приказ Минобрнауки России № 1274 от 17 декабря 2013 г.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w:t>
      </w:r>
      <w:r w:rsidRPr="005D3E60">
        <w:rPr>
          <w:color w:val="F16522"/>
          <w:sz w:val="28"/>
          <w:szCs w:val="28"/>
          <w:bdr w:val="none" w:sz="0" w:space="0" w:color="auto" w:frame="1"/>
        </w:rPr>
        <w:t> </w:t>
      </w:r>
      <w:hyperlink r:id="rId8" w:history="1">
        <w:r w:rsidRPr="005D3E60">
          <w:rPr>
            <w:rStyle w:val="a4"/>
            <w:color w:val="FBA40D"/>
            <w:sz w:val="28"/>
            <w:szCs w:val="28"/>
            <w:bdr w:val="none" w:sz="0" w:space="0" w:color="auto" w:frame="1"/>
          </w:rPr>
          <w:t>СКАЧАТЬ</w:t>
        </w:r>
      </w:hyperlink>
      <w:proofErr w:type="gramEnd"/>
    </w:p>
    <w:p w:rsidR="001451EA" w:rsidRPr="005D3E60" w:rsidRDefault="001451EA" w:rsidP="005D3E60">
      <w:pPr>
        <w:pStyle w:val="a3"/>
        <w:numPr>
          <w:ilvl w:val="0"/>
          <w:numId w:val="1"/>
        </w:numPr>
        <w:shd w:val="clear" w:color="auto" w:fill="FFFFFF"/>
        <w:spacing w:before="0" w:beforeAutospacing="0" w:after="0" w:afterAutospacing="0" w:line="360" w:lineRule="auto"/>
        <w:ind w:left="0" w:firstLine="709"/>
        <w:jc w:val="both"/>
        <w:rPr>
          <w:color w:val="F16522"/>
          <w:sz w:val="28"/>
          <w:szCs w:val="28"/>
        </w:rPr>
      </w:pPr>
      <w:r w:rsidRPr="005D3E60">
        <w:rPr>
          <w:color w:val="000000"/>
          <w:sz w:val="28"/>
          <w:szCs w:val="28"/>
          <w:bdr w:val="none" w:sz="0" w:space="0" w:color="auto" w:frame="1"/>
        </w:rPr>
        <w:t xml:space="preserve">Приказ Рособрнадзора от 18.11.2016 № 1967 «Об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w:t>
      </w:r>
      <w:proofErr w:type="gramStart"/>
      <w:r w:rsidRPr="005D3E60">
        <w:rPr>
          <w:color w:val="000000"/>
          <w:sz w:val="28"/>
          <w:szCs w:val="28"/>
          <w:bdr w:val="none" w:sz="0" w:space="0" w:color="auto" w:frame="1"/>
        </w:rPr>
        <w:t>обучение по программам</w:t>
      </w:r>
      <w:proofErr w:type="gramEnd"/>
      <w:r w:rsidRPr="005D3E60">
        <w:rPr>
          <w:color w:val="000000"/>
          <w:sz w:val="28"/>
          <w:szCs w:val="28"/>
          <w:bdr w:val="none" w:sz="0" w:space="0" w:color="auto" w:frame="1"/>
        </w:rPr>
        <w:t xml:space="preserve"> </w:t>
      </w:r>
      <w:proofErr w:type="spellStart"/>
      <w:r w:rsidRPr="005D3E60">
        <w:rPr>
          <w:color w:val="000000"/>
          <w:sz w:val="28"/>
          <w:szCs w:val="28"/>
          <w:bdr w:val="none" w:sz="0" w:space="0" w:color="auto" w:frame="1"/>
        </w:rPr>
        <w:t>бакалавриата</w:t>
      </w:r>
      <w:proofErr w:type="spellEnd"/>
      <w:r w:rsidRPr="005D3E60">
        <w:rPr>
          <w:color w:val="000000"/>
          <w:sz w:val="28"/>
          <w:szCs w:val="28"/>
          <w:bdr w:val="none" w:sz="0" w:space="0" w:color="auto" w:frame="1"/>
        </w:rPr>
        <w:t xml:space="preserve"> и программам </w:t>
      </w:r>
      <w:proofErr w:type="spellStart"/>
      <w:r w:rsidRPr="005D3E60">
        <w:rPr>
          <w:color w:val="000000"/>
          <w:sz w:val="28"/>
          <w:szCs w:val="28"/>
          <w:bdr w:val="none" w:sz="0" w:space="0" w:color="auto" w:frame="1"/>
        </w:rPr>
        <w:t>специалитета</w:t>
      </w:r>
      <w:proofErr w:type="spellEnd"/>
      <w:r w:rsidRPr="005D3E60">
        <w:rPr>
          <w:color w:val="000000"/>
          <w:sz w:val="28"/>
          <w:szCs w:val="28"/>
          <w:bdr w:val="none" w:sz="0" w:space="0" w:color="auto" w:frame="1"/>
        </w:rPr>
        <w:t>» </w:t>
      </w:r>
      <w:r w:rsidRPr="005D3E60">
        <w:rPr>
          <w:color w:val="F16522"/>
          <w:sz w:val="28"/>
          <w:szCs w:val="28"/>
          <w:bdr w:val="none" w:sz="0" w:space="0" w:color="auto" w:frame="1"/>
        </w:rPr>
        <w:t> </w:t>
      </w:r>
      <w:hyperlink r:id="rId9" w:history="1">
        <w:r w:rsidRPr="005D3E60">
          <w:rPr>
            <w:rStyle w:val="a4"/>
            <w:color w:val="FBA40D"/>
            <w:sz w:val="28"/>
            <w:szCs w:val="28"/>
            <w:bdr w:val="none" w:sz="0" w:space="0" w:color="auto" w:frame="1"/>
          </w:rPr>
          <w:t>СКАЧАТЬ</w:t>
        </w:r>
      </w:hyperlink>
    </w:p>
    <w:p w:rsidR="001451EA" w:rsidRPr="005D3E60" w:rsidRDefault="001451EA" w:rsidP="005D3E60">
      <w:pPr>
        <w:pStyle w:val="a3"/>
        <w:numPr>
          <w:ilvl w:val="0"/>
          <w:numId w:val="1"/>
        </w:numPr>
        <w:shd w:val="clear" w:color="auto" w:fill="FFFFFF"/>
        <w:spacing w:before="0" w:beforeAutospacing="0" w:after="0" w:afterAutospacing="0" w:line="360" w:lineRule="auto"/>
        <w:ind w:left="0" w:firstLine="709"/>
        <w:jc w:val="both"/>
        <w:rPr>
          <w:color w:val="F16522"/>
          <w:sz w:val="28"/>
          <w:szCs w:val="28"/>
        </w:rPr>
      </w:pPr>
      <w:r w:rsidRPr="005D3E60">
        <w:rPr>
          <w:color w:val="000000"/>
          <w:sz w:val="28"/>
          <w:szCs w:val="28"/>
          <w:bdr w:val="none" w:sz="0" w:space="0" w:color="auto" w:frame="1"/>
        </w:rPr>
        <w:t>Письмо Рособрнадзора от 24.09.2019 № 10-888  «Об использовании в работе уточненных редакции методических документов, рекомендуемых к использованию при организации и проведении итогового сочинени</w:t>
      </w:r>
      <w:proofErr w:type="gramStart"/>
      <w:r w:rsidRPr="005D3E60">
        <w:rPr>
          <w:color w:val="000000"/>
          <w:sz w:val="28"/>
          <w:szCs w:val="28"/>
          <w:bdr w:val="none" w:sz="0" w:space="0" w:color="auto" w:frame="1"/>
        </w:rPr>
        <w:t>я(</w:t>
      </w:r>
      <w:proofErr w:type="gramEnd"/>
      <w:r w:rsidRPr="005D3E60">
        <w:rPr>
          <w:color w:val="000000"/>
          <w:sz w:val="28"/>
          <w:szCs w:val="28"/>
          <w:bdr w:val="none" w:sz="0" w:space="0" w:color="auto" w:frame="1"/>
        </w:rPr>
        <w:t>изложения) в 2019-2020 учебном году»</w:t>
      </w:r>
      <w:r w:rsidRPr="005D3E60">
        <w:rPr>
          <w:color w:val="F16522"/>
          <w:sz w:val="28"/>
          <w:szCs w:val="28"/>
          <w:bdr w:val="none" w:sz="0" w:space="0" w:color="auto" w:frame="1"/>
        </w:rPr>
        <w:t> </w:t>
      </w:r>
      <w:hyperlink r:id="rId10" w:history="1">
        <w:r w:rsidRPr="005D3E60">
          <w:rPr>
            <w:rStyle w:val="a4"/>
            <w:color w:val="FBA40D"/>
            <w:sz w:val="28"/>
            <w:szCs w:val="28"/>
            <w:bdr w:val="none" w:sz="0" w:space="0" w:color="auto" w:frame="1"/>
          </w:rPr>
          <w:t> </w:t>
        </w:r>
      </w:hyperlink>
      <w:hyperlink r:id="rId11" w:history="1">
        <w:r w:rsidRPr="005D3E60">
          <w:rPr>
            <w:rStyle w:val="a4"/>
            <w:color w:val="FBA40D"/>
            <w:sz w:val="28"/>
            <w:szCs w:val="28"/>
            <w:bdr w:val="none" w:sz="0" w:space="0" w:color="auto" w:frame="1"/>
          </w:rPr>
          <w:t>СКАЧАТЬ</w:t>
        </w:r>
      </w:hyperlink>
    </w:p>
    <w:p w:rsidR="001451EA" w:rsidRPr="005D3E60" w:rsidRDefault="001451EA" w:rsidP="005D3E60">
      <w:pPr>
        <w:pStyle w:val="a3"/>
        <w:numPr>
          <w:ilvl w:val="0"/>
          <w:numId w:val="1"/>
        </w:numPr>
        <w:shd w:val="clear" w:color="auto" w:fill="FFFFFF"/>
        <w:spacing w:before="0" w:beforeAutospacing="0" w:after="0" w:afterAutospacing="0" w:line="360" w:lineRule="auto"/>
        <w:ind w:left="0" w:firstLine="709"/>
        <w:jc w:val="both"/>
        <w:rPr>
          <w:color w:val="F16522"/>
          <w:sz w:val="28"/>
          <w:szCs w:val="28"/>
        </w:rPr>
      </w:pPr>
      <w:r w:rsidRPr="005D3E60">
        <w:rPr>
          <w:color w:val="000000"/>
          <w:sz w:val="28"/>
          <w:szCs w:val="28"/>
          <w:bdr w:val="none" w:sz="0" w:space="0" w:color="auto" w:frame="1"/>
        </w:rPr>
        <w:t xml:space="preserve">Приказ Министерства Просвещения Российской Федерации от 10.01.2019 № 9/18 "Об утверждении единого расписания и продолжительности проведения ЕГЭ по каждому учебному предмету, </w:t>
      </w:r>
      <w:r w:rsidRPr="005D3E60">
        <w:rPr>
          <w:color w:val="000000"/>
          <w:sz w:val="28"/>
          <w:szCs w:val="28"/>
          <w:bdr w:val="none" w:sz="0" w:space="0" w:color="auto" w:frame="1"/>
        </w:rPr>
        <w:lastRenderedPageBreak/>
        <w:t>требований к использованию средств обучения и воспитания при его проведении в 2019 году" </w:t>
      </w:r>
      <w:hyperlink r:id="rId12" w:history="1">
        <w:r w:rsidRPr="005D3E60">
          <w:rPr>
            <w:rStyle w:val="a4"/>
            <w:sz w:val="28"/>
            <w:szCs w:val="28"/>
            <w:bdr w:val="none" w:sz="0" w:space="0" w:color="auto" w:frame="1"/>
          </w:rPr>
          <w:t>СКАЧАТЬ</w:t>
        </w:r>
      </w:hyperlink>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Вправе участвовать в дополнительные сроки:</w:t>
      </w:r>
    </w:p>
    <w:p w:rsidR="001451EA" w:rsidRPr="005D3E60" w:rsidRDefault="001451EA" w:rsidP="005D3E60">
      <w:pPr>
        <w:pStyle w:val="a3"/>
        <w:numPr>
          <w:ilvl w:val="0"/>
          <w:numId w:val="2"/>
        </w:numPr>
        <w:shd w:val="clear" w:color="auto" w:fill="FFFFFF"/>
        <w:spacing w:before="0" w:beforeAutospacing="0" w:after="0" w:afterAutospacing="0" w:line="360" w:lineRule="auto"/>
        <w:ind w:left="0" w:firstLine="709"/>
        <w:jc w:val="both"/>
        <w:rPr>
          <w:color w:val="F16522"/>
          <w:sz w:val="28"/>
          <w:szCs w:val="28"/>
        </w:rPr>
      </w:pPr>
      <w:r w:rsidRPr="005D3E60">
        <w:rPr>
          <w:color w:val="000000"/>
          <w:sz w:val="28"/>
          <w:szCs w:val="28"/>
          <w:bdr w:val="none" w:sz="0" w:space="0" w:color="auto" w:frame="1"/>
        </w:rPr>
        <w:t>обучающиеся, получившие «незачет»;</w:t>
      </w:r>
    </w:p>
    <w:p w:rsidR="001451EA" w:rsidRPr="005D3E60" w:rsidRDefault="001451EA" w:rsidP="005D3E60">
      <w:pPr>
        <w:pStyle w:val="a3"/>
        <w:numPr>
          <w:ilvl w:val="0"/>
          <w:numId w:val="2"/>
        </w:numPr>
        <w:shd w:val="clear" w:color="auto" w:fill="FFFFFF"/>
        <w:spacing w:before="0" w:beforeAutospacing="0" w:after="0" w:afterAutospacing="0" w:line="360" w:lineRule="auto"/>
        <w:ind w:left="0" w:firstLine="709"/>
        <w:jc w:val="both"/>
        <w:rPr>
          <w:color w:val="F16522"/>
          <w:sz w:val="28"/>
          <w:szCs w:val="28"/>
        </w:rPr>
      </w:pPr>
      <w:r w:rsidRPr="005D3E60">
        <w:rPr>
          <w:color w:val="000000"/>
          <w:sz w:val="28"/>
          <w:szCs w:val="28"/>
          <w:bdr w:val="none" w:sz="0" w:space="0" w:color="auto" w:frame="1"/>
        </w:rPr>
        <w:t>обучающиеся, удаленные с итогового сочинения (изложения) за нарушение требований (в случае, если решение о включении процедуры удаления было принято на региональном уровне);</w:t>
      </w:r>
    </w:p>
    <w:p w:rsidR="001451EA" w:rsidRPr="005D3E60" w:rsidRDefault="001451EA" w:rsidP="005D3E60">
      <w:pPr>
        <w:pStyle w:val="a3"/>
        <w:numPr>
          <w:ilvl w:val="0"/>
          <w:numId w:val="2"/>
        </w:numPr>
        <w:shd w:val="clear" w:color="auto" w:fill="FFFFFF"/>
        <w:spacing w:before="0" w:beforeAutospacing="0" w:after="0" w:afterAutospacing="0" w:line="360" w:lineRule="auto"/>
        <w:ind w:left="0" w:firstLine="709"/>
        <w:jc w:val="both"/>
        <w:rPr>
          <w:color w:val="F16522"/>
          <w:sz w:val="28"/>
          <w:szCs w:val="28"/>
        </w:rPr>
      </w:pPr>
      <w:r w:rsidRPr="005D3E60">
        <w:rPr>
          <w:color w:val="000000"/>
          <w:sz w:val="28"/>
          <w:szCs w:val="28"/>
          <w:bdr w:val="none" w:sz="0" w:space="0" w:color="auto" w:frame="1"/>
        </w:rPr>
        <w:t> обучающиеся и другие категории участников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1451EA" w:rsidRPr="005D3E60" w:rsidRDefault="001451EA" w:rsidP="005D3E60">
      <w:pPr>
        <w:pStyle w:val="a3"/>
        <w:numPr>
          <w:ilvl w:val="0"/>
          <w:numId w:val="2"/>
        </w:numPr>
        <w:shd w:val="clear" w:color="auto" w:fill="FFFFFF"/>
        <w:spacing w:before="0" w:beforeAutospacing="0" w:after="0" w:afterAutospacing="0" w:line="360" w:lineRule="auto"/>
        <w:ind w:left="0" w:firstLine="709"/>
        <w:jc w:val="both"/>
        <w:rPr>
          <w:color w:val="F16522"/>
          <w:sz w:val="28"/>
          <w:szCs w:val="28"/>
        </w:rPr>
      </w:pPr>
      <w:r w:rsidRPr="005D3E60">
        <w:rPr>
          <w:color w:val="000000"/>
          <w:sz w:val="28"/>
          <w:szCs w:val="28"/>
          <w:bdr w:val="none" w:sz="0" w:space="0" w:color="auto" w:frame="1"/>
        </w:rPr>
        <w:t> обучающиеся и другие категории участников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4 декабря 2019 года во всех общеобразовательных учреждениях г. Хабаровска состоится написание итогового сочинения (изложения) для выпускников 11 (12) классов. Итоговое сочинение (изложение) оценивается по системе зачёт/незачёт и является допуском выпускников к государственной итоговой аттестации. Для написания сочинения и изложения отводится 3 часа 55 минут. У учащихся получивших «незачет» по итоговому сочинению (изложению) будет возможность пересдать его 6 февраля и 8 мая 2019 года</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u w:val="single"/>
          <w:bdr w:val="none" w:sz="0" w:space="0" w:color="auto" w:frame="1"/>
        </w:rPr>
        <w:t>ГОРЯЧАЯ ЛИНИЯ ПО ВОПРОСАМ ПРОВЕДЕНИЯ ИТОГОВОГО СОЧИНЕНИЯ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Открыта «горячая линия» по вопросам организации и проведения в 2019–2020 учебном году итогового сочинения (изложения), итогового устного собеседования в 9 классах по русскому языку, а также государственной итоговой аттестации выпускников 9,11 (12) классов.</w:t>
      </w:r>
      <w:r w:rsidR="00F73451">
        <w:rPr>
          <w:color w:val="000000"/>
          <w:sz w:val="28"/>
          <w:szCs w:val="28"/>
          <w:bdr w:val="none" w:sz="0" w:space="0" w:color="auto" w:frame="1"/>
        </w:rPr>
        <w:t xml:space="preserve"> </w:t>
      </w:r>
      <w:bookmarkStart w:id="0" w:name="_GoBack"/>
      <w:bookmarkEnd w:id="0"/>
      <w:proofErr w:type="gramStart"/>
      <w:r w:rsidRPr="005D3E60">
        <w:rPr>
          <w:color w:val="000000"/>
          <w:sz w:val="28"/>
          <w:szCs w:val="28"/>
          <w:bdr w:val="none" w:sz="0" w:space="0" w:color="auto" w:frame="1"/>
        </w:rPr>
        <w:t>О</w:t>
      </w:r>
      <w:proofErr w:type="gramEnd"/>
      <w:r w:rsidRPr="005D3E60">
        <w:rPr>
          <w:color w:val="000000"/>
          <w:sz w:val="28"/>
          <w:szCs w:val="28"/>
          <w:bdr w:val="none" w:sz="0" w:space="0" w:color="auto" w:frame="1"/>
        </w:rPr>
        <w:t>бращения принимаются по телефону (4212) 40-90-96, 40-90-97 или 40-90-85 по понедельникам с 9:00 до 13:00 кроме выходных и праздничных дней.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u w:val="single"/>
          <w:bdr w:val="none" w:sz="0" w:space="0" w:color="auto" w:frame="1"/>
        </w:rPr>
        <w:t>ПОРЯДОК ПОДАЧИ ЗАЯВЛЕНИЯ НА УЧАСТИЕ В ИТОГОВОМ СОЧИНЕНИИ (ИЗЛОЖЕНИИ)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xml:space="preserve">Для участия в итоговом сочинении (изложении) участники подают </w:t>
      </w:r>
      <w:proofErr w:type="gramStart"/>
      <w:r w:rsidRPr="005D3E60">
        <w:rPr>
          <w:color w:val="000000"/>
          <w:sz w:val="28"/>
          <w:szCs w:val="28"/>
          <w:bdr w:val="none" w:sz="0" w:space="0" w:color="auto" w:frame="1"/>
        </w:rPr>
        <w:t>заявление</w:t>
      </w:r>
      <w:proofErr w:type="gramEnd"/>
      <w:r w:rsidRPr="005D3E60">
        <w:rPr>
          <w:color w:val="000000"/>
          <w:sz w:val="28"/>
          <w:szCs w:val="28"/>
          <w:bdr w:val="none" w:sz="0" w:space="0" w:color="auto" w:frame="1"/>
        </w:rPr>
        <w:t xml:space="preserve"> и согласие на обработку персональных данных не позднее чем за две недели до начала проведения итогового сочинения (изложения).  </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 xml:space="preserve">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 Для обучающихся нашей школы документы подаются в МБОУ СОШ № 13 в кабинете </w:t>
      </w:r>
      <w:proofErr w:type="spellStart"/>
      <w:r w:rsidRPr="005D3E60">
        <w:rPr>
          <w:color w:val="000000"/>
          <w:sz w:val="28"/>
          <w:szCs w:val="28"/>
          <w:bdr w:val="none" w:sz="0" w:space="0" w:color="auto" w:frame="1"/>
        </w:rPr>
        <w:t>зам</w:t>
      </w:r>
      <w:proofErr w:type="gramStart"/>
      <w:r w:rsidRPr="005D3E60">
        <w:rPr>
          <w:color w:val="000000"/>
          <w:sz w:val="28"/>
          <w:szCs w:val="28"/>
          <w:bdr w:val="none" w:sz="0" w:space="0" w:color="auto" w:frame="1"/>
        </w:rPr>
        <w:t>.д</w:t>
      </w:r>
      <w:proofErr w:type="gramEnd"/>
      <w:r w:rsidRPr="005D3E60">
        <w:rPr>
          <w:color w:val="000000"/>
          <w:sz w:val="28"/>
          <w:szCs w:val="28"/>
          <w:bdr w:val="none" w:sz="0" w:space="0" w:color="auto" w:frame="1"/>
        </w:rPr>
        <w:t>иректора</w:t>
      </w:r>
      <w:proofErr w:type="spellEnd"/>
      <w:r w:rsidRPr="005D3E60">
        <w:rPr>
          <w:color w:val="000000"/>
          <w:sz w:val="28"/>
          <w:szCs w:val="28"/>
          <w:bdr w:val="none" w:sz="0" w:space="0" w:color="auto" w:frame="1"/>
        </w:rPr>
        <w:t xml:space="preserve"> по УВР (3 этаж) заместителю директора по УВР Шупило К.П.</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w:t>
      </w:r>
      <w:r w:rsidRPr="005D3E60">
        <w:rPr>
          <w:color w:val="000000"/>
          <w:sz w:val="28"/>
          <w:szCs w:val="28"/>
          <w:bdr w:val="none" w:sz="0" w:space="0" w:color="auto" w:frame="1"/>
        </w:rPr>
        <w:lastRenderedPageBreak/>
        <w:t xml:space="preserve">инвалидности, выданной федеральным государственным учреждением </w:t>
      </w:r>
      <w:proofErr w:type="gramStart"/>
      <w:r w:rsidRPr="005D3E60">
        <w:rPr>
          <w:color w:val="000000"/>
          <w:sz w:val="28"/>
          <w:szCs w:val="28"/>
          <w:bdr w:val="none" w:sz="0" w:space="0" w:color="auto" w:frame="1"/>
        </w:rPr>
        <w:t>медико-социальной</w:t>
      </w:r>
      <w:proofErr w:type="gramEnd"/>
      <w:r w:rsidRPr="005D3E60">
        <w:rPr>
          <w:color w:val="000000"/>
          <w:sz w:val="28"/>
          <w:szCs w:val="28"/>
          <w:bdr w:val="none" w:sz="0" w:space="0" w:color="auto" w:frame="1"/>
        </w:rPr>
        <w:t xml:space="preserve"> экспертизы.</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Регистрация лиц для участия по их желанию в итоговом сочинении проводится в местах, определяемых регионом.</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 xml:space="preserve">Регистрация лиц </w:t>
      </w:r>
      <w:proofErr w:type="gramStart"/>
      <w:r w:rsidRPr="005D3E60">
        <w:rPr>
          <w:color w:val="000000"/>
          <w:sz w:val="28"/>
          <w:szCs w:val="28"/>
          <w:bdr w:val="none" w:sz="0" w:space="0" w:color="auto" w:frame="1"/>
        </w:rPr>
        <w:t>со справкой об обучении для участия по их желанию в итоговом сочинении</w:t>
      </w:r>
      <w:proofErr w:type="gramEnd"/>
      <w:r w:rsidRPr="005D3E60">
        <w:rPr>
          <w:color w:val="000000"/>
          <w:sz w:val="28"/>
          <w:szCs w:val="28"/>
          <w:bdr w:val="none" w:sz="0" w:space="0" w:color="auto" w:frame="1"/>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5D3E60">
        <w:rPr>
          <w:color w:val="000000"/>
          <w:sz w:val="28"/>
          <w:szCs w:val="28"/>
          <w:bdr w:val="none" w:sz="0" w:space="0" w:color="auto" w:frame="1"/>
        </w:rPr>
        <w:t>обучении по образцу</w:t>
      </w:r>
      <w:proofErr w:type="gramEnd"/>
      <w:r w:rsidRPr="005D3E60">
        <w:rPr>
          <w:color w:val="000000"/>
          <w:sz w:val="28"/>
          <w:szCs w:val="28"/>
          <w:bdr w:val="none" w:sz="0" w:space="0" w:color="auto" w:frame="1"/>
        </w:rPr>
        <w:t>, самостоятельно устанавливаемому организацией, осуществляющей образовательную деятельность.</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 xml:space="preserve">Лица, участвующие в сочинении по желанию, самостоятельно выбирают срок участия в итоговом сочинении из числа </w:t>
      </w:r>
      <w:proofErr w:type="gramStart"/>
      <w:r w:rsidRPr="005D3E60">
        <w:rPr>
          <w:color w:val="000000"/>
          <w:sz w:val="28"/>
          <w:szCs w:val="28"/>
          <w:bdr w:val="none" w:sz="0" w:space="0" w:color="auto" w:frame="1"/>
        </w:rPr>
        <w:t>установленных</w:t>
      </w:r>
      <w:proofErr w:type="gramEnd"/>
      <w:r w:rsidRPr="005D3E60">
        <w:rPr>
          <w:color w:val="000000"/>
          <w:sz w:val="28"/>
          <w:szCs w:val="28"/>
          <w:bdr w:val="none" w:sz="0" w:space="0" w:color="auto" w:frame="1"/>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u w:val="single"/>
          <w:bdr w:val="none" w:sz="0" w:space="0" w:color="auto" w:frame="1"/>
        </w:rPr>
        <w:t>СРОКИ И ПРОДОЛЖИТЕЛЬНОСТЬ НАПИСАНИЯ ИТОГОВОГО СОЧИНЕНИЯ (ИЗЛОЖЕНИЯ) </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proofErr w:type="gramStart"/>
      <w:r w:rsidRPr="005D3E60">
        <w:rPr>
          <w:color w:val="000000"/>
          <w:sz w:val="28"/>
          <w:szCs w:val="28"/>
          <w:bdr w:val="none" w:sz="0" w:space="0" w:color="auto" w:frame="1"/>
        </w:rPr>
        <w:t>Итоговое сочинение (изложение) проводится 5 декабря 2018 года (основной срок проведения итогового сочинения (изложения), а также в дополнительные сроки - первая среда февраля и первая рабочая среда мая.</w:t>
      </w:r>
      <w:proofErr w:type="gramEnd"/>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lastRenderedPageBreak/>
        <w:t>Продолжительность выполнения итогового сочинения (изложения) составляет 3 часа 55 минут (235 минут).</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регионом.</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451EA" w:rsidRPr="005D3E60" w:rsidRDefault="001451EA" w:rsidP="005D3E60">
      <w:pPr>
        <w:pStyle w:val="a3"/>
        <w:shd w:val="clear" w:color="auto" w:fill="FFFFFF"/>
        <w:spacing w:before="0" w:beforeAutospacing="0" w:after="0" w:afterAutospacing="0" w:line="360" w:lineRule="auto"/>
        <w:ind w:firstLine="709"/>
        <w:jc w:val="both"/>
        <w:rPr>
          <w:b/>
          <w:bCs/>
          <w:color w:val="000000"/>
          <w:sz w:val="28"/>
          <w:szCs w:val="28"/>
          <w:u w:val="single"/>
          <w:bdr w:val="none" w:sz="0" w:space="0" w:color="auto" w:frame="1"/>
        </w:rPr>
      </w:pPr>
      <w:r w:rsidRPr="005D3E60">
        <w:rPr>
          <w:b/>
          <w:bCs/>
          <w:color w:val="000000"/>
          <w:sz w:val="28"/>
          <w:szCs w:val="28"/>
          <w:u w:val="single"/>
          <w:bdr w:val="none" w:sz="0" w:space="0" w:color="auto" w:frame="1"/>
        </w:rPr>
        <w:t xml:space="preserve">Сроки и место подачи заявлений на сдачу ЕГЭ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b/>
          <w:bCs/>
          <w:color w:val="000000"/>
          <w:sz w:val="28"/>
          <w:szCs w:val="28"/>
          <w:u w:val="single"/>
          <w:bdr w:val="none" w:sz="0" w:space="0" w:color="auto" w:frame="1"/>
        </w:rPr>
        <w:t>ГИА по образовательным программам среднего общего образования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w:t>
      </w:r>
      <w:proofErr w:type="gramStart"/>
      <w:r w:rsidRPr="005D3E60">
        <w:rPr>
          <w:color w:val="000000"/>
          <w:sz w:val="28"/>
          <w:szCs w:val="28"/>
          <w:bdr w:val="none" w:sz="0" w:space="0" w:color="auto" w:frame="1"/>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roofErr w:type="gramStart"/>
      <w:r w:rsidRPr="005D3E60">
        <w:rPr>
          <w:color w:val="000000"/>
          <w:sz w:val="28"/>
          <w:szCs w:val="28"/>
          <w:bdr w:val="none" w:sz="0" w:space="0" w:color="auto" w:frame="1"/>
        </w:rPr>
        <w:t xml:space="preserve">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w:t>
      </w:r>
      <w:r w:rsidRPr="005D3E60">
        <w:rPr>
          <w:color w:val="000000"/>
          <w:sz w:val="28"/>
          <w:szCs w:val="28"/>
          <w:bdr w:val="none" w:sz="0" w:space="0" w:color="auto" w:frame="1"/>
        </w:rPr>
        <w:lastRenderedPageBreak/>
        <w:t>программе среднего общего образования, в формах, устанавливаемых Порядком проведения ГИА. </w:t>
      </w:r>
      <w:proofErr w:type="gramEnd"/>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5D3E60">
        <w:rPr>
          <w:color w:val="F16522"/>
          <w:sz w:val="28"/>
          <w:szCs w:val="28"/>
        </w:rPr>
        <w:t xml:space="preserve">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rsidRPr="005D3E60">
        <w:rPr>
          <w:color w:val="000000"/>
          <w:sz w:val="28"/>
          <w:szCs w:val="28"/>
          <w:bdr w:val="none" w:sz="0" w:space="0" w:color="auto" w:frame="1"/>
        </w:rPr>
        <w:t>позднее</w:t>
      </w:r>
      <w:proofErr w:type="gramEnd"/>
      <w:r w:rsidRPr="005D3E60">
        <w:rPr>
          <w:color w:val="000000"/>
          <w:sz w:val="28"/>
          <w:szCs w:val="28"/>
          <w:bdr w:val="none" w:sz="0" w:space="0" w:color="auto" w:frame="1"/>
        </w:rPr>
        <w:t xml:space="preserve"> чем за две недели до начала экзаменов.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rsidRPr="005D3E60">
        <w:rPr>
          <w:color w:val="000000"/>
          <w:sz w:val="28"/>
          <w:szCs w:val="28"/>
          <w:bdr w:val="none" w:sz="0" w:space="0" w:color="auto" w:frame="1"/>
        </w:rPr>
        <w:t>позднее</w:t>
      </w:r>
      <w:proofErr w:type="gramEnd"/>
      <w:r w:rsidRPr="005D3E60">
        <w:rPr>
          <w:color w:val="000000"/>
          <w:sz w:val="28"/>
          <w:szCs w:val="28"/>
          <w:bdr w:val="none" w:sz="0" w:space="0" w:color="auto" w:frame="1"/>
        </w:rP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lastRenderedPageBreak/>
        <w:t>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5D3E60">
        <w:rPr>
          <w:color w:val="000000"/>
          <w:sz w:val="28"/>
          <w:szCs w:val="28"/>
          <w:bdr w:val="none" w:sz="0" w:space="0" w:color="auto" w:frame="1"/>
        </w:rPr>
        <w:t>медико-социальной</w:t>
      </w:r>
      <w:proofErr w:type="gramEnd"/>
      <w:r w:rsidRPr="005D3E60">
        <w:rPr>
          <w:color w:val="000000"/>
          <w:sz w:val="28"/>
          <w:szCs w:val="28"/>
          <w:bdr w:val="none" w:sz="0" w:space="0" w:color="auto" w:frame="1"/>
        </w:rPr>
        <w:t xml:space="preserve"> экспертизы. </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roofErr w:type="gramStart"/>
      <w:r w:rsidRPr="005D3E60">
        <w:rPr>
          <w:color w:val="000000"/>
          <w:sz w:val="28"/>
          <w:szCs w:val="28"/>
          <w:bdr w:val="none" w:sz="0" w:space="0" w:color="auto" w:frame="1"/>
        </w:rP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 </w:t>
      </w:r>
      <w:proofErr w:type="gramEnd"/>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proofErr w:type="gramStart"/>
      <w:r w:rsidRPr="005D3E60">
        <w:rPr>
          <w:color w:val="000000"/>
          <w:sz w:val="28"/>
          <w:szCs w:val="28"/>
          <w:bdr w:val="none" w:sz="0" w:space="0" w:color="auto" w:frame="1"/>
        </w:rP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 </w:t>
      </w:r>
      <w:proofErr w:type="gramEnd"/>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b/>
          <w:bCs/>
          <w:color w:val="000000"/>
          <w:sz w:val="28"/>
          <w:szCs w:val="28"/>
          <w:u w:val="single"/>
          <w:bdr w:val="none" w:sz="0" w:space="0" w:color="auto" w:frame="1"/>
        </w:rPr>
        <w:t>РАСПИСАНИЕ ГИА</w:t>
      </w:r>
    </w:p>
    <w:p w:rsidR="001451EA" w:rsidRPr="005D3E60" w:rsidRDefault="00F73451" w:rsidP="005D3E60">
      <w:pPr>
        <w:pStyle w:val="a3"/>
        <w:shd w:val="clear" w:color="auto" w:fill="FFFFFF"/>
        <w:spacing w:before="0" w:beforeAutospacing="0" w:after="0" w:afterAutospacing="0" w:line="360" w:lineRule="auto"/>
        <w:ind w:firstLine="709"/>
        <w:jc w:val="both"/>
        <w:rPr>
          <w:color w:val="F16522"/>
          <w:sz w:val="28"/>
          <w:szCs w:val="28"/>
        </w:rPr>
      </w:pPr>
      <w:hyperlink r:id="rId13" w:history="1">
        <w:r w:rsidR="001451EA" w:rsidRPr="005D3E60">
          <w:rPr>
            <w:rStyle w:val="a4"/>
            <w:color w:val="FBA40D"/>
            <w:sz w:val="28"/>
            <w:szCs w:val="28"/>
            <w:bdr w:val="none" w:sz="0" w:space="0" w:color="auto" w:frame="1"/>
          </w:rPr>
          <w:t>Расписание ГИА по образовательным программам среднего общего образования</w:t>
        </w:r>
      </w:hyperlink>
      <w:r w:rsidR="001451EA" w:rsidRPr="005D3E60">
        <w:rPr>
          <w:color w:val="000000"/>
          <w:sz w:val="28"/>
          <w:szCs w:val="28"/>
          <w:bdr w:val="none" w:sz="0" w:space="0" w:color="auto" w:frame="1"/>
        </w:rPr>
        <w:t> </w:t>
      </w:r>
    </w:p>
    <w:p w:rsidR="001451EA" w:rsidRPr="005D3E60" w:rsidRDefault="001451EA" w:rsidP="005D3E60">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5D3E60">
        <w:rPr>
          <w:color w:val="000000"/>
          <w:sz w:val="28"/>
          <w:szCs w:val="28"/>
          <w:bdr w:val="none" w:sz="0" w:space="0" w:color="auto" w:frame="1"/>
        </w:rPr>
        <w:t xml:space="preserve"> Горячая линия министерства образования и науки Хабаровского края +7(4212)67-76-88, +7(909)824-76-88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Телефоны горячей линии для связи по вопросам ЕГЭ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Уважаемые выпускники, их родители и учителя! Вам в помощь Официальный портал ЕГЭ опубликовал следующие материалы: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2. Горячая линия по вопросам видеонаблюдения Лавренко Михаил Иванович  +7(4212)32-84-90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3. КГБУ "Региональный центр оценки качества образования" +7(4212)56-11-11, +7(4212)56-76-00, +7(4212)56-06-06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4. Горячая линия Рособрнадзора  +7(495)984-89-19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5. Пресс-служба Рособрнадзора  +7(495)608-61-77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6. Координатор общественных наблюдателей Руководитель Общероссийского движения "За честный ЕГЭ" Кречетова Анна Владимировна   +7(925)377-90-95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xml:space="preserve">7. Общероссийская общественная организация "Российский Союз Молодёжи" </w:t>
      </w:r>
      <w:proofErr w:type="spellStart"/>
      <w:r w:rsidRPr="005D3E60">
        <w:rPr>
          <w:color w:val="000000"/>
          <w:sz w:val="28"/>
          <w:szCs w:val="28"/>
          <w:bdr w:val="none" w:sz="0" w:space="0" w:color="auto" w:frame="1"/>
        </w:rPr>
        <w:t>Началник</w:t>
      </w:r>
      <w:proofErr w:type="spellEnd"/>
      <w:r w:rsidRPr="005D3E60">
        <w:rPr>
          <w:color w:val="000000"/>
          <w:sz w:val="28"/>
          <w:szCs w:val="28"/>
          <w:bdr w:val="none" w:sz="0" w:space="0" w:color="auto" w:frame="1"/>
        </w:rPr>
        <w:t xml:space="preserve"> отдела по реализации волонтёрских программ Департамента студенческих программ РСМ   +7(916)253-52-71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 xml:space="preserve">8. </w:t>
      </w:r>
      <w:proofErr w:type="gramStart"/>
      <w:r w:rsidRPr="005D3E60">
        <w:rPr>
          <w:color w:val="000000"/>
          <w:sz w:val="28"/>
          <w:szCs w:val="28"/>
          <w:bdr w:val="none" w:sz="0" w:space="0" w:color="auto" w:frame="1"/>
        </w:rPr>
        <w:t>Горячая</w:t>
      </w:r>
      <w:proofErr w:type="gramEnd"/>
      <w:r w:rsidRPr="005D3E60">
        <w:rPr>
          <w:color w:val="000000"/>
          <w:sz w:val="28"/>
          <w:szCs w:val="28"/>
          <w:bdr w:val="none" w:sz="0" w:space="0" w:color="auto" w:frame="1"/>
        </w:rPr>
        <w:t xml:space="preserve"> лини ОАО "Ростелеком": для общественных наблюдателей      8(800)100-43-12 </w:t>
      </w:r>
    </w:p>
    <w:p w:rsidR="001451EA" w:rsidRPr="005D3E60" w:rsidRDefault="001451EA" w:rsidP="005D3E60">
      <w:pPr>
        <w:pStyle w:val="a3"/>
        <w:shd w:val="clear" w:color="auto" w:fill="FFFFFF"/>
        <w:spacing w:before="0" w:beforeAutospacing="0" w:after="0" w:afterAutospacing="0" w:line="360" w:lineRule="auto"/>
        <w:ind w:firstLine="709"/>
        <w:jc w:val="both"/>
        <w:rPr>
          <w:color w:val="F16522"/>
          <w:sz w:val="28"/>
          <w:szCs w:val="28"/>
        </w:rPr>
      </w:pPr>
      <w:r w:rsidRPr="005D3E60">
        <w:rPr>
          <w:color w:val="000000"/>
          <w:sz w:val="28"/>
          <w:szCs w:val="28"/>
          <w:bdr w:val="none" w:sz="0" w:space="0" w:color="auto" w:frame="1"/>
        </w:rPr>
        <w:t>для технических специалистов       8(800)200-43-12</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noProof/>
          <w:color w:val="333333"/>
          <w:sz w:val="28"/>
          <w:szCs w:val="28"/>
          <w:lang w:eastAsia="ru-RU"/>
        </w:rPr>
        <w:drawing>
          <wp:inline distT="0" distB="0" distL="0" distR="0" wp14:anchorId="0DD72707" wp14:editId="1200E5B4">
            <wp:extent cx="914400" cy="914400"/>
            <wp:effectExtent l="0" t="0" r="0" b="0"/>
            <wp:docPr id="1" name="Рисунок 1" descr="Формат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ат 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5D3E60" w:rsidRPr="005D3E60" w:rsidRDefault="00F73451"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hyperlink r:id="rId15" w:tgtFrame="_blank" w:history="1">
        <w:r w:rsidR="005D3E60" w:rsidRPr="005D3E60">
          <w:rPr>
            <w:rFonts w:ascii="Times New Roman" w:eastAsia="Times New Roman" w:hAnsi="Times New Roman" w:cs="Times New Roman"/>
            <w:color w:val="FBA40D"/>
            <w:sz w:val="28"/>
            <w:szCs w:val="28"/>
            <w:bdr w:val="none" w:sz="0" w:space="0" w:color="auto" w:frame="1"/>
            <w:lang w:eastAsia="ru-RU"/>
          </w:rPr>
          <w:t>Приказ Министерства Просвещения РФ № 8/17 от 10.01.2019 "Об утверждении единого расписания и продолжительности проведения ГВЭ по каждому учебному предмету, перечня средств обучения и воспитания, используемых при его проведении в 2019 году"</w:t>
        </w:r>
      </w:hyperlink>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16" w:tgtFrame="_blank" w:history="1">
        <w:r w:rsidRPr="005D3E60">
          <w:rPr>
            <w:rFonts w:ascii="Times New Roman" w:eastAsia="Times New Roman" w:hAnsi="Times New Roman" w:cs="Times New Roman"/>
            <w:color w:val="FBA40D"/>
            <w:sz w:val="28"/>
            <w:szCs w:val="28"/>
            <w:bdr w:val="none" w:sz="0" w:space="0" w:color="auto" w:frame="1"/>
            <w:lang w:eastAsia="ru-RU"/>
          </w:rPr>
          <w:t>Скачать</w:t>
        </w:r>
      </w:hyperlink>
      <w:r w:rsidRPr="005D3E60">
        <w:rPr>
          <w:rFonts w:ascii="Times New Roman" w:eastAsia="Times New Roman" w:hAnsi="Times New Roman" w:cs="Times New Roman"/>
          <w:color w:val="333333"/>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FBA40D"/>
          <w:sz w:val="28"/>
          <w:szCs w:val="28"/>
          <w:lang w:eastAsia="ru-RU"/>
        </w:rPr>
      </w:pPr>
      <w:r w:rsidRPr="005D3E60">
        <w:rPr>
          <w:rFonts w:ascii="Times New Roman" w:eastAsia="Times New Roman" w:hAnsi="Times New Roman" w:cs="Times New Roman"/>
          <w:color w:val="FBA40D"/>
          <w:sz w:val="28"/>
          <w:szCs w:val="28"/>
          <w:lang w:eastAsia="ru-RU"/>
        </w:rPr>
        <w:lastRenderedPageBreak/>
        <w:t>(Размер 494.03 КБ</w:t>
      </w:r>
      <w:proofErr w:type="gramStart"/>
      <w:r w:rsidRPr="005D3E60">
        <w:rPr>
          <w:rFonts w:ascii="Times New Roman" w:eastAsia="Times New Roman" w:hAnsi="Times New Roman" w:cs="Times New Roman"/>
          <w:color w:val="FBA40D"/>
          <w:sz w:val="28"/>
          <w:szCs w:val="28"/>
          <w:lang w:eastAsia="ru-RU"/>
        </w:rPr>
        <w:t xml:space="preserve"> )</w:t>
      </w:r>
      <w:proofErr w:type="gramEnd"/>
      <w:r w:rsidRPr="005D3E60">
        <w:rPr>
          <w:rFonts w:ascii="Times New Roman" w:eastAsia="Times New Roman" w:hAnsi="Times New Roman" w:cs="Times New Roman"/>
          <w:color w:val="FBA40D"/>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17" w:tgtFrame="_blank" w:history="1">
        <w:r w:rsidRPr="005D3E60">
          <w:rPr>
            <w:rFonts w:ascii="Times New Roman" w:eastAsia="Times New Roman" w:hAnsi="Times New Roman" w:cs="Times New Roman"/>
            <w:color w:val="FBA40D"/>
            <w:sz w:val="28"/>
            <w:szCs w:val="28"/>
            <w:bdr w:val="none" w:sz="0" w:space="0" w:color="auto" w:frame="1"/>
            <w:lang w:eastAsia="ru-RU"/>
          </w:rPr>
          <w:t>Просмотр</w:t>
        </w:r>
      </w:hyperlink>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noProof/>
          <w:color w:val="333333"/>
          <w:sz w:val="28"/>
          <w:szCs w:val="28"/>
          <w:lang w:eastAsia="ru-RU"/>
        </w:rPr>
        <w:drawing>
          <wp:inline distT="0" distB="0" distL="0" distR="0" wp14:anchorId="4778D9AC" wp14:editId="02436691">
            <wp:extent cx="914400" cy="914400"/>
            <wp:effectExtent l="0" t="0" r="0" b="0"/>
            <wp:docPr id="2" name="Рисунок 2" descr="Формат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рмат 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5D3E60" w:rsidRPr="005D3E60" w:rsidRDefault="00F73451"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hyperlink r:id="rId18" w:tgtFrame="_blank" w:history="1">
        <w:r w:rsidR="005D3E60" w:rsidRPr="005D3E60">
          <w:rPr>
            <w:rFonts w:ascii="Times New Roman" w:eastAsia="Times New Roman" w:hAnsi="Times New Roman" w:cs="Times New Roman"/>
            <w:color w:val="FBA40D"/>
            <w:sz w:val="28"/>
            <w:szCs w:val="28"/>
            <w:bdr w:val="none" w:sz="0" w:space="0" w:color="auto" w:frame="1"/>
            <w:lang w:eastAsia="ru-RU"/>
          </w:rPr>
          <w:t>Приказ Министерства Просвещения РФ № 9/18 от 10.01.2019 "Об утверждении единого расписания и продолжительности проведения ЕГЭ по каждому учебному предмету, перечня средств обучения и воспитания, используемых при его проведении в 2019 году"</w:t>
        </w:r>
      </w:hyperlink>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19" w:tgtFrame="_blank" w:history="1">
        <w:r w:rsidRPr="005D3E60">
          <w:rPr>
            <w:rFonts w:ascii="Times New Roman" w:eastAsia="Times New Roman" w:hAnsi="Times New Roman" w:cs="Times New Roman"/>
            <w:color w:val="FBA40D"/>
            <w:sz w:val="28"/>
            <w:szCs w:val="28"/>
            <w:bdr w:val="none" w:sz="0" w:space="0" w:color="auto" w:frame="1"/>
            <w:lang w:eastAsia="ru-RU"/>
          </w:rPr>
          <w:t>Скачать</w:t>
        </w:r>
      </w:hyperlink>
      <w:r w:rsidRPr="005D3E60">
        <w:rPr>
          <w:rFonts w:ascii="Times New Roman" w:eastAsia="Times New Roman" w:hAnsi="Times New Roman" w:cs="Times New Roman"/>
          <w:color w:val="333333"/>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FBA40D"/>
          <w:sz w:val="28"/>
          <w:szCs w:val="28"/>
          <w:lang w:eastAsia="ru-RU"/>
        </w:rPr>
      </w:pPr>
      <w:r w:rsidRPr="005D3E60">
        <w:rPr>
          <w:rFonts w:ascii="Times New Roman" w:eastAsia="Times New Roman" w:hAnsi="Times New Roman" w:cs="Times New Roman"/>
          <w:color w:val="FBA40D"/>
          <w:sz w:val="28"/>
          <w:szCs w:val="28"/>
          <w:lang w:eastAsia="ru-RU"/>
        </w:rPr>
        <w:t>(Размер 318.76 КБ</w:t>
      </w:r>
      <w:proofErr w:type="gramStart"/>
      <w:r w:rsidRPr="005D3E60">
        <w:rPr>
          <w:rFonts w:ascii="Times New Roman" w:eastAsia="Times New Roman" w:hAnsi="Times New Roman" w:cs="Times New Roman"/>
          <w:color w:val="FBA40D"/>
          <w:sz w:val="28"/>
          <w:szCs w:val="28"/>
          <w:lang w:eastAsia="ru-RU"/>
        </w:rPr>
        <w:t xml:space="preserve"> )</w:t>
      </w:r>
      <w:proofErr w:type="gramEnd"/>
      <w:r w:rsidRPr="005D3E60">
        <w:rPr>
          <w:rFonts w:ascii="Times New Roman" w:eastAsia="Times New Roman" w:hAnsi="Times New Roman" w:cs="Times New Roman"/>
          <w:color w:val="FBA40D"/>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20" w:tgtFrame="_blank" w:history="1">
        <w:r w:rsidRPr="005D3E60">
          <w:rPr>
            <w:rFonts w:ascii="Times New Roman" w:eastAsia="Times New Roman" w:hAnsi="Times New Roman" w:cs="Times New Roman"/>
            <w:color w:val="FBA40D"/>
            <w:sz w:val="28"/>
            <w:szCs w:val="28"/>
            <w:bdr w:val="none" w:sz="0" w:space="0" w:color="auto" w:frame="1"/>
            <w:lang w:eastAsia="ru-RU"/>
          </w:rPr>
          <w:t>Просмотр</w:t>
        </w:r>
      </w:hyperlink>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noProof/>
          <w:color w:val="333333"/>
          <w:sz w:val="28"/>
          <w:szCs w:val="28"/>
          <w:lang w:eastAsia="ru-RU"/>
        </w:rPr>
        <w:drawing>
          <wp:inline distT="0" distB="0" distL="0" distR="0" wp14:anchorId="6EC27C4D" wp14:editId="36277596">
            <wp:extent cx="914400" cy="914400"/>
            <wp:effectExtent l="0" t="0" r="0" b="0"/>
            <wp:docPr id="3" name="Рисунок 3" descr="Формат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ат 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5D3E60" w:rsidRPr="005D3E60" w:rsidRDefault="00F73451"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hyperlink r:id="rId21" w:tgtFrame="_blank" w:history="1">
        <w:r w:rsidR="005D3E60" w:rsidRPr="005D3E60">
          <w:rPr>
            <w:rFonts w:ascii="Times New Roman" w:eastAsia="Times New Roman" w:hAnsi="Times New Roman" w:cs="Times New Roman"/>
            <w:color w:val="FBA40D"/>
            <w:sz w:val="28"/>
            <w:szCs w:val="28"/>
            <w:bdr w:val="none" w:sz="0" w:space="0" w:color="auto" w:frame="1"/>
            <w:lang w:eastAsia="ru-RU"/>
          </w:rPr>
          <w:t>МИНИСТЕРСТВО НАУКИ И ВЫСШЕГО ОБРАЗОВАНИЯ РОССИЙСКОЙ ФЕДЕРАЦИИ ПРИКАЗ от 6 сентября 2019 г. № 729 ОБ УСТАНОВЛЕНИИ МИНИМАЛЬНОГО КОЛИЧЕСТВА БАЛЛОВ ЕДИНОГО ГОСУДАРСТВЕННОГО ЭКЗАМЕНА</w:t>
        </w:r>
      </w:hyperlink>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22" w:tgtFrame="_blank" w:history="1">
        <w:r w:rsidRPr="005D3E60">
          <w:rPr>
            <w:rFonts w:ascii="Times New Roman" w:eastAsia="Times New Roman" w:hAnsi="Times New Roman" w:cs="Times New Roman"/>
            <w:color w:val="FBA40D"/>
            <w:sz w:val="28"/>
            <w:szCs w:val="28"/>
            <w:bdr w:val="none" w:sz="0" w:space="0" w:color="auto" w:frame="1"/>
            <w:lang w:eastAsia="ru-RU"/>
          </w:rPr>
          <w:t>Скачать</w:t>
        </w:r>
      </w:hyperlink>
      <w:r w:rsidRPr="005D3E60">
        <w:rPr>
          <w:rFonts w:ascii="Times New Roman" w:eastAsia="Times New Roman" w:hAnsi="Times New Roman" w:cs="Times New Roman"/>
          <w:color w:val="333333"/>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FBA40D"/>
          <w:sz w:val="28"/>
          <w:szCs w:val="28"/>
          <w:lang w:eastAsia="ru-RU"/>
        </w:rPr>
      </w:pPr>
      <w:r w:rsidRPr="005D3E60">
        <w:rPr>
          <w:rFonts w:ascii="Times New Roman" w:eastAsia="Times New Roman" w:hAnsi="Times New Roman" w:cs="Times New Roman"/>
          <w:color w:val="FBA40D"/>
          <w:sz w:val="28"/>
          <w:szCs w:val="28"/>
          <w:lang w:eastAsia="ru-RU"/>
        </w:rPr>
        <w:t>(Размер 4.8 МБ</w:t>
      </w:r>
      <w:proofErr w:type="gramStart"/>
      <w:r w:rsidRPr="005D3E60">
        <w:rPr>
          <w:rFonts w:ascii="Times New Roman" w:eastAsia="Times New Roman" w:hAnsi="Times New Roman" w:cs="Times New Roman"/>
          <w:color w:val="FBA40D"/>
          <w:sz w:val="28"/>
          <w:szCs w:val="28"/>
          <w:lang w:eastAsia="ru-RU"/>
        </w:rPr>
        <w:t xml:space="preserve"> )</w:t>
      </w:r>
      <w:proofErr w:type="gramEnd"/>
      <w:r w:rsidRPr="005D3E60">
        <w:rPr>
          <w:rFonts w:ascii="Times New Roman" w:eastAsia="Times New Roman" w:hAnsi="Times New Roman" w:cs="Times New Roman"/>
          <w:color w:val="FBA40D"/>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23" w:tgtFrame="_blank" w:history="1">
        <w:r w:rsidRPr="005D3E60">
          <w:rPr>
            <w:rFonts w:ascii="Times New Roman" w:eastAsia="Times New Roman" w:hAnsi="Times New Roman" w:cs="Times New Roman"/>
            <w:color w:val="FBA40D"/>
            <w:sz w:val="28"/>
            <w:szCs w:val="28"/>
            <w:bdr w:val="none" w:sz="0" w:space="0" w:color="auto" w:frame="1"/>
            <w:lang w:eastAsia="ru-RU"/>
          </w:rPr>
          <w:t>Просмотр</w:t>
        </w:r>
      </w:hyperlink>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noProof/>
          <w:color w:val="333333"/>
          <w:sz w:val="28"/>
          <w:szCs w:val="28"/>
          <w:lang w:eastAsia="ru-RU"/>
        </w:rPr>
        <w:drawing>
          <wp:inline distT="0" distB="0" distL="0" distR="0" wp14:anchorId="22D6BD5B" wp14:editId="232B18F0">
            <wp:extent cx="914400" cy="914400"/>
            <wp:effectExtent l="0" t="0" r="0" b="0"/>
            <wp:docPr id="4" name="Рисунок 4" descr="Формат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ормат 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5D3E60" w:rsidRPr="005D3E60" w:rsidRDefault="00F73451"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hyperlink r:id="rId24" w:tgtFrame="_blank" w:history="1">
        <w:r w:rsidR="005D3E60" w:rsidRPr="005D3E60">
          <w:rPr>
            <w:rFonts w:ascii="Times New Roman" w:eastAsia="Times New Roman" w:hAnsi="Times New Roman" w:cs="Times New Roman"/>
            <w:color w:val="FBA40D"/>
            <w:sz w:val="28"/>
            <w:szCs w:val="28"/>
            <w:bdr w:val="none" w:sz="0" w:space="0" w:color="auto" w:frame="1"/>
            <w:lang w:eastAsia="ru-RU"/>
          </w:rPr>
          <w:t>Методические рекомендации по подготовке к итоговому изложению</w:t>
        </w:r>
      </w:hyperlink>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25" w:tgtFrame="_blank" w:history="1">
        <w:r w:rsidRPr="005D3E60">
          <w:rPr>
            <w:rFonts w:ascii="Times New Roman" w:eastAsia="Times New Roman" w:hAnsi="Times New Roman" w:cs="Times New Roman"/>
            <w:color w:val="FBA40D"/>
            <w:sz w:val="28"/>
            <w:szCs w:val="28"/>
            <w:bdr w:val="none" w:sz="0" w:space="0" w:color="auto" w:frame="1"/>
            <w:lang w:eastAsia="ru-RU"/>
          </w:rPr>
          <w:t>Скачать</w:t>
        </w:r>
      </w:hyperlink>
      <w:r w:rsidRPr="005D3E60">
        <w:rPr>
          <w:rFonts w:ascii="Times New Roman" w:eastAsia="Times New Roman" w:hAnsi="Times New Roman" w:cs="Times New Roman"/>
          <w:color w:val="333333"/>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FBA40D"/>
          <w:sz w:val="28"/>
          <w:szCs w:val="28"/>
          <w:lang w:eastAsia="ru-RU"/>
        </w:rPr>
      </w:pPr>
      <w:r w:rsidRPr="005D3E60">
        <w:rPr>
          <w:rFonts w:ascii="Times New Roman" w:eastAsia="Times New Roman" w:hAnsi="Times New Roman" w:cs="Times New Roman"/>
          <w:color w:val="FBA40D"/>
          <w:sz w:val="28"/>
          <w:szCs w:val="28"/>
          <w:lang w:eastAsia="ru-RU"/>
        </w:rPr>
        <w:t>(Размер 695.33 КБ</w:t>
      </w:r>
      <w:proofErr w:type="gramStart"/>
      <w:r w:rsidRPr="005D3E60">
        <w:rPr>
          <w:rFonts w:ascii="Times New Roman" w:eastAsia="Times New Roman" w:hAnsi="Times New Roman" w:cs="Times New Roman"/>
          <w:color w:val="FBA40D"/>
          <w:sz w:val="28"/>
          <w:szCs w:val="28"/>
          <w:lang w:eastAsia="ru-RU"/>
        </w:rPr>
        <w:t xml:space="preserve"> )</w:t>
      </w:r>
      <w:proofErr w:type="gramEnd"/>
      <w:r w:rsidRPr="005D3E60">
        <w:rPr>
          <w:rFonts w:ascii="Times New Roman" w:eastAsia="Times New Roman" w:hAnsi="Times New Roman" w:cs="Times New Roman"/>
          <w:color w:val="FBA40D"/>
          <w:sz w:val="28"/>
          <w:szCs w:val="28"/>
          <w:lang w:eastAsia="ru-RU"/>
        </w:rPr>
        <w:t> </w:t>
      </w:r>
    </w:p>
    <w:p w:rsidR="005D3E60" w:rsidRPr="005D3E60" w:rsidRDefault="005D3E60" w:rsidP="005D3E6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D3E60">
        <w:rPr>
          <w:rFonts w:ascii="Times New Roman" w:eastAsia="Times New Roman" w:hAnsi="Times New Roman" w:cs="Times New Roman"/>
          <w:color w:val="333333"/>
          <w:sz w:val="28"/>
          <w:szCs w:val="28"/>
          <w:lang w:eastAsia="ru-RU"/>
        </w:rPr>
        <w:t>  </w:t>
      </w:r>
      <w:hyperlink r:id="rId26" w:tgtFrame="_blank" w:history="1">
        <w:r w:rsidRPr="005D3E60">
          <w:rPr>
            <w:rFonts w:ascii="Times New Roman" w:eastAsia="Times New Roman" w:hAnsi="Times New Roman" w:cs="Times New Roman"/>
            <w:color w:val="FBA40D"/>
            <w:sz w:val="28"/>
            <w:szCs w:val="28"/>
            <w:bdr w:val="none" w:sz="0" w:space="0" w:color="auto" w:frame="1"/>
            <w:lang w:eastAsia="ru-RU"/>
          </w:rPr>
          <w:t>Просмотр</w:t>
        </w:r>
      </w:hyperlink>
    </w:p>
    <w:p w:rsidR="00B666F6" w:rsidRPr="005D3E60" w:rsidRDefault="00B666F6" w:rsidP="005D3E60">
      <w:pPr>
        <w:spacing w:after="0" w:line="360" w:lineRule="auto"/>
        <w:ind w:firstLine="709"/>
        <w:jc w:val="both"/>
        <w:rPr>
          <w:rFonts w:ascii="Times New Roman" w:hAnsi="Times New Roman" w:cs="Times New Roman"/>
          <w:sz w:val="28"/>
          <w:szCs w:val="28"/>
        </w:rPr>
      </w:pPr>
    </w:p>
    <w:sectPr w:rsidR="00B666F6" w:rsidRPr="005D3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7A4A"/>
    <w:multiLevelType w:val="multilevel"/>
    <w:tmpl w:val="7780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80147"/>
    <w:multiLevelType w:val="multilevel"/>
    <w:tmpl w:val="49E4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EA"/>
    <w:rsid w:val="001451EA"/>
    <w:rsid w:val="005D3E60"/>
    <w:rsid w:val="00B666F6"/>
    <w:rsid w:val="00F7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51EA"/>
    <w:rPr>
      <w:color w:val="0000FF"/>
      <w:u w:val="single"/>
    </w:rPr>
  </w:style>
  <w:style w:type="paragraph" w:styleId="a5">
    <w:name w:val="Balloon Text"/>
    <w:basedOn w:val="a"/>
    <w:link w:val="a6"/>
    <w:uiPriority w:val="99"/>
    <w:semiHidden/>
    <w:unhideWhenUsed/>
    <w:rsid w:val="001451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1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51EA"/>
    <w:rPr>
      <w:color w:val="0000FF"/>
      <w:u w:val="single"/>
    </w:rPr>
  </w:style>
  <w:style w:type="paragraph" w:styleId="a5">
    <w:name w:val="Balloon Text"/>
    <w:basedOn w:val="a"/>
    <w:link w:val="a6"/>
    <w:uiPriority w:val="99"/>
    <w:semiHidden/>
    <w:unhideWhenUsed/>
    <w:rsid w:val="001451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76122">
      <w:bodyDiv w:val="1"/>
      <w:marLeft w:val="0"/>
      <w:marRight w:val="0"/>
      <w:marTop w:val="0"/>
      <w:marBottom w:val="0"/>
      <w:divBdr>
        <w:top w:val="none" w:sz="0" w:space="0" w:color="auto"/>
        <w:left w:val="none" w:sz="0" w:space="0" w:color="auto"/>
        <w:bottom w:val="none" w:sz="0" w:space="0" w:color="auto"/>
        <w:right w:val="none" w:sz="0" w:space="0" w:color="auto"/>
      </w:divBdr>
    </w:div>
    <w:div w:id="1594237587">
      <w:bodyDiv w:val="1"/>
      <w:marLeft w:val="0"/>
      <w:marRight w:val="0"/>
      <w:marTop w:val="0"/>
      <w:marBottom w:val="0"/>
      <w:divBdr>
        <w:top w:val="none" w:sz="0" w:space="0" w:color="auto"/>
        <w:left w:val="none" w:sz="0" w:space="0" w:color="auto"/>
        <w:bottom w:val="none" w:sz="0" w:space="0" w:color="auto"/>
        <w:right w:val="none" w:sz="0" w:space="0" w:color="auto"/>
      </w:divBdr>
      <w:divsChild>
        <w:div w:id="120342831">
          <w:marLeft w:val="-225"/>
          <w:marRight w:val="-225"/>
          <w:marTop w:val="0"/>
          <w:marBottom w:val="0"/>
          <w:divBdr>
            <w:top w:val="none" w:sz="0" w:space="0" w:color="auto"/>
            <w:left w:val="none" w:sz="0" w:space="0" w:color="auto"/>
            <w:bottom w:val="none" w:sz="0" w:space="0" w:color="auto"/>
            <w:right w:val="none" w:sz="0" w:space="0" w:color="auto"/>
          </w:divBdr>
          <w:divsChild>
            <w:div w:id="821383857">
              <w:marLeft w:val="0"/>
              <w:marRight w:val="0"/>
              <w:marTop w:val="0"/>
              <w:marBottom w:val="0"/>
              <w:divBdr>
                <w:top w:val="none" w:sz="0" w:space="0" w:color="auto"/>
                <w:left w:val="none" w:sz="0" w:space="0" w:color="auto"/>
                <w:bottom w:val="none" w:sz="0" w:space="0" w:color="auto"/>
                <w:right w:val="none" w:sz="0" w:space="0" w:color="auto"/>
              </w:divBdr>
            </w:div>
            <w:div w:id="58946158">
              <w:marLeft w:val="0"/>
              <w:marRight w:val="0"/>
              <w:marTop w:val="0"/>
              <w:marBottom w:val="0"/>
              <w:divBdr>
                <w:top w:val="none" w:sz="0" w:space="0" w:color="auto"/>
                <w:left w:val="none" w:sz="0" w:space="0" w:color="auto"/>
                <w:bottom w:val="none" w:sz="0" w:space="0" w:color="auto"/>
                <w:right w:val="none" w:sz="0" w:space="0" w:color="auto"/>
              </w:divBdr>
              <w:divsChild>
                <w:div w:id="19776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7686">
          <w:marLeft w:val="-225"/>
          <w:marRight w:val="-225"/>
          <w:marTop w:val="0"/>
          <w:marBottom w:val="0"/>
          <w:divBdr>
            <w:top w:val="none" w:sz="0" w:space="0" w:color="auto"/>
            <w:left w:val="none" w:sz="0" w:space="0" w:color="auto"/>
            <w:bottom w:val="none" w:sz="0" w:space="0" w:color="auto"/>
            <w:right w:val="none" w:sz="0" w:space="0" w:color="auto"/>
          </w:divBdr>
          <w:divsChild>
            <w:div w:id="782530158">
              <w:marLeft w:val="0"/>
              <w:marRight w:val="0"/>
              <w:marTop w:val="0"/>
              <w:marBottom w:val="0"/>
              <w:divBdr>
                <w:top w:val="none" w:sz="0" w:space="0" w:color="auto"/>
                <w:left w:val="none" w:sz="0" w:space="0" w:color="auto"/>
                <w:bottom w:val="none" w:sz="0" w:space="0" w:color="auto"/>
                <w:right w:val="none" w:sz="0" w:space="0" w:color="auto"/>
              </w:divBdr>
            </w:div>
            <w:div w:id="1093748859">
              <w:marLeft w:val="0"/>
              <w:marRight w:val="0"/>
              <w:marTop w:val="0"/>
              <w:marBottom w:val="0"/>
              <w:divBdr>
                <w:top w:val="none" w:sz="0" w:space="0" w:color="auto"/>
                <w:left w:val="none" w:sz="0" w:space="0" w:color="auto"/>
                <w:bottom w:val="none" w:sz="0" w:space="0" w:color="auto"/>
                <w:right w:val="none" w:sz="0" w:space="0" w:color="auto"/>
              </w:divBdr>
              <w:divsChild>
                <w:div w:id="19896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4659">
          <w:marLeft w:val="-225"/>
          <w:marRight w:val="-225"/>
          <w:marTop w:val="0"/>
          <w:marBottom w:val="0"/>
          <w:divBdr>
            <w:top w:val="none" w:sz="0" w:space="0" w:color="auto"/>
            <w:left w:val="none" w:sz="0" w:space="0" w:color="auto"/>
            <w:bottom w:val="none" w:sz="0" w:space="0" w:color="auto"/>
            <w:right w:val="none" w:sz="0" w:space="0" w:color="auto"/>
          </w:divBdr>
          <w:divsChild>
            <w:div w:id="1998610350">
              <w:marLeft w:val="0"/>
              <w:marRight w:val="0"/>
              <w:marTop w:val="0"/>
              <w:marBottom w:val="0"/>
              <w:divBdr>
                <w:top w:val="none" w:sz="0" w:space="0" w:color="auto"/>
                <w:left w:val="none" w:sz="0" w:space="0" w:color="auto"/>
                <w:bottom w:val="none" w:sz="0" w:space="0" w:color="auto"/>
                <w:right w:val="none" w:sz="0" w:space="0" w:color="auto"/>
              </w:divBdr>
            </w:div>
            <w:div w:id="905068769">
              <w:marLeft w:val="0"/>
              <w:marRight w:val="0"/>
              <w:marTop w:val="0"/>
              <w:marBottom w:val="0"/>
              <w:divBdr>
                <w:top w:val="none" w:sz="0" w:space="0" w:color="auto"/>
                <w:left w:val="none" w:sz="0" w:space="0" w:color="auto"/>
                <w:bottom w:val="none" w:sz="0" w:space="0" w:color="auto"/>
                <w:right w:val="none" w:sz="0" w:space="0" w:color="auto"/>
              </w:divBdr>
              <w:divsChild>
                <w:div w:id="927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2520">
          <w:marLeft w:val="-225"/>
          <w:marRight w:val="-225"/>
          <w:marTop w:val="0"/>
          <w:marBottom w:val="0"/>
          <w:divBdr>
            <w:top w:val="none" w:sz="0" w:space="0" w:color="auto"/>
            <w:left w:val="none" w:sz="0" w:space="0" w:color="auto"/>
            <w:bottom w:val="none" w:sz="0" w:space="0" w:color="auto"/>
            <w:right w:val="none" w:sz="0" w:space="0" w:color="auto"/>
          </w:divBdr>
          <w:divsChild>
            <w:div w:id="326251709">
              <w:marLeft w:val="0"/>
              <w:marRight w:val="0"/>
              <w:marTop w:val="0"/>
              <w:marBottom w:val="0"/>
              <w:divBdr>
                <w:top w:val="none" w:sz="0" w:space="0" w:color="auto"/>
                <w:left w:val="none" w:sz="0" w:space="0" w:color="auto"/>
                <w:bottom w:val="none" w:sz="0" w:space="0" w:color="auto"/>
                <w:right w:val="none" w:sz="0" w:space="0" w:color="auto"/>
              </w:divBdr>
            </w:div>
            <w:div w:id="519246580">
              <w:marLeft w:val="0"/>
              <w:marRight w:val="0"/>
              <w:marTop w:val="0"/>
              <w:marBottom w:val="0"/>
              <w:divBdr>
                <w:top w:val="none" w:sz="0" w:space="0" w:color="auto"/>
                <w:left w:val="none" w:sz="0" w:space="0" w:color="auto"/>
                <w:bottom w:val="none" w:sz="0" w:space="0" w:color="auto"/>
                <w:right w:val="none" w:sz="0" w:space="0" w:color="auto"/>
              </w:divBdr>
              <w:divsChild>
                <w:div w:id="14268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common/upload/docs_new/Prikaz_RON_1274_poryadok_KIM.docx" TargetMode="External"/><Relationship Id="rId13" Type="http://schemas.openxmlformats.org/officeDocument/2006/relationships/hyperlink" Target="http://shkola30-khv.ru/GIA/%D0%A0%D0%B0%D1%81%D0%BF%D0%B8%D1%81%D0%B0%D0%BD%D0%B8%D0%B5%20%D0%95%D0%93%D0%AD.pdf" TargetMode="External"/><Relationship Id="rId18" Type="http://schemas.openxmlformats.org/officeDocument/2006/relationships/hyperlink" Target="http://shkola30-khv.ru/upload/iblock/c7f/c7ffc5b762a5dec6ec2f640d45ad1e4e.pdf" TargetMode="External"/><Relationship Id="rId26" Type="http://schemas.openxmlformats.org/officeDocument/2006/relationships/hyperlink" Target="http://shkola30-khv.ru/upload/iblock/1ae/1aeedd0006a9bb6eaf0daf8c5d5d4d34.pdf" TargetMode="External"/><Relationship Id="rId3" Type="http://schemas.microsoft.com/office/2007/relationships/stylesWithEffects" Target="stylesWithEffects.xml"/><Relationship Id="rId21" Type="http://schemas.openxmlformats.org/officeDocument/2006/relationships/hyperlink" Target="http://shkola30-khv.ru/upload/iblock/3b4/3b44ab958d30fd34e803b98e44ea0923.pdf" TargetMode="External"/><Relationship Id="rId7" Type="http://schemas.openxmlformats.org/officeDocument/2006/relationships/hyperlink" Target="http://fipi.ru/" TargetMode="External"/><Relationship Id="rId12" Type="http://schemas.openxmlformats.org/officeDocument/2006/relationships/hyperlink" Target="http://shkola30-khv.ru/GIA/%D0%A0%D0%B0%D1%81%D0%BF%D0%B8%D1%81%D0%B0%D0%BD%D0%B8%D0%B5%20%D0%95%D0%93%D0%AD.pdf" TargetMode="External"/><Relationship Id="rId17" Type="http://schemas.openxmlformats.org/officeDocument/2006/relationships/hyperlink" Target="http://shkola30-khv.ru/upload/iblock/ad3/ad391a114abbdde62902576e9a5ccf0e.pdf" TargetMode="External"/><Relationship Id="rId25" Type="http://schemas.openxmlformats.org/officeDocument/2006/relationships/hyperlink" Target="http://shkola30-khv.ru/upload/iblock/1ae/1aeedd0006a9bb6eaf0daf8c5d5d4d34.pdf" TargetMode="External"/><Relationship Id="rId2" Type="http://schemas.openxmlformats.org/officeDocument/2006/relationships/styles" Target="styles.xml"/><Relationship Id="rId16" Type="http://schemas.openxmlformats.org/officeDocument/2006/relationships/hyperlink" Target="http://shkola30-khv.ru/upload/iblock/ad3/ad391a114abbdde62902576e9a5ccf0e.pdf" TargetMode="External"/><Relationship Id="rId20" Type="http://schemas.openxmlformats.org/officeDocument/2006/relationships/hyperlink" Target="http://shkola30-khv.ru/upload/iblock/c7f/c7ffc5b762a5dec6ec2f640d45ad1e4e.pdf" TargetMode="External"/><Relationship Id="rId1" Type="http://schemas.openxmlformats.org/officeDocument/2006/relationships/numbering" Target="numbering.xml"/><Relationship Id="rId6" Type="http://schemas.openxmlformats.org/officeDocument/2006/relationships/hyperlink" Target="http://www.ege.edu.ru/ru/" TargetMode="External"/><Relationship Id="rId11" Type="http://schemas.openxmlformats.org/officeDocument/2006/relationships/hyperlink" Target="http://shkola30-khv.ru/GIA/%D0%9C%D0%B5%D1%82%D0%BE%D0%B4%D0%B8%D1%87%D0%B5%D1%81%D0%BA%D0%B8%D0%B5%20%D1%80%D0%B5%D0%BA%D0%BE%D0%BC%D0%B5%D0%BD%D0%B4%D0%B0%D1%86%D0%B8%D0%B8%20%D0%BF%D0%BE%20%D0%BF%D0%BE%D0%B4%D0%B3%D0%BE%D1%82%D0%BE%D0%B2%D0%BA%D0%B5%20%D0%BA%20%D0%B8%D1%82%D0%BE%D0%B3%D0%BE%D0%B2%D0%BE%D0%BC%D1%83%20%D1%81%D0%BE%D1%87%D0%B8%D0%BD%D0%B5%D0%BD%D0%B8%D1%8E(%D0%B8%D0%B7%D0%BB%D0%BE%D0%B6%D0%B5%D0%BD%D0%B8%D1%8E)%202019-2020%D0%B3.pdf" TargetMode="External"/><Relationship Id="rId24" Type="http://schemas.openxmlformats.org/officeDocument/2006/relationships/hyperlink" Target="http://shkola30-khv.ru/upload/iblock/1ae/1aeedd0006a9bb6eaf0daf8c5d5d4d34.pdf" TargetMode="External"/><Relationship Id="rId5" Type="http://schemas.openxmlformats.org/officeDocument/2006/relationships/webSettings" Target="webSettings.xml"/><Relationship Id="rId15" Type="http://schemas.openxmlformats.org/officeDocument/2006/relationships/hyperlink" Target="http://shkola30-khv.ru/upload/iblock/ad3/ad391a114abbdde62902576e9a5ccf0e.pdf" TargetMode="External"/><Relationship Id="rId23" Type="http://schemas.openxmlformats.org/officeDocument/2006/relationships/hyperlink" Target="http://shkola30-khv.ru/upload/iblock/3b4/3b44ab958d30fd34e803b98e44ea0923.pdf" TargetMode="External"/><Relationship Id="rId28" Type="http://schemas.openxmlformats.org/officeDocument/2006/relationships/theme" Target="theme/theme1.xml"/><Relationship Id="rId10" Type="http://schemas.openxmlformats.org/officeDocument/2006/relationships/hyperlink" Target="http://shkola30-khv.ru/GIA/%D0%9C%D0%B5%D1%82%D0%BE%D0%B4%D0%B8%D1%87%D0%B5%D1%81%D0%BA%D0%B8%D0%B5%20%D1%80%D0%B5%D0%BA%D0%BE%D0%BC%D0%B5%D0%BD%D0%B4%D0%B0%D1%86%D0%B8%D0%B8%20%D0%BF%D0%BE%20%D0%BF%D0%BE%D0%B4%D0%B3%D0%BE%D1%82%D0%BE%D0%B2%D0%BA%D0%B5%20%D0%BA%20%D0%B8%D1%82%D0%BE%D0%B3%D0%BE%D0%B2%D0%BE%D0%BC%D1%83%20%D1%81%D0%BE%D1%87%D0%B8%D0%BD%D0%B5%D0%BD%D0%B8%D1%8E(%D0%B8%D0%B7%D0%BB%D0%BE%D0%B6%D0%B5%D0%BD%D0%B8%D1%8E)%202019-2020%D0%B3.pdf" TargetMode="External"/><Relationship Id="rId19" Type="http://schemas.openxmlformats.org/officeDocument/2006/relationships/hyperlink" Target="http://shkola30-khv.ru/upload/iblock/c7f/c7ffc5b762a5dec6ec2f640d45ad1e4e.pdf" TargetMode="External"/><Relationship Id="rId4" Type="http://schemas.openxmlformats.org/officeDocument/2006/relationships/settings" Target="settings.xml"/><Relationship Id="rId9" Type="http://schemas.openxmlformats.org/officeDocument/2006/relationships/hyperlink" Target="http://fipi.ru/sites/default/files/document/2017/prikaz_po_ballam_ege_17.pdf" TargetMode="External"/><Relationship Id="rId14" Type="http://schemas.openxmlformats.org/officeDocument/2006/relationships/image" Target="media/image1.png"/><Relationship Id="rId22" Type="http://schemas.openxmlformats.org/officeDocument/2006/relationships/hyperlink" Target="http://shkola30-khv.ru/upload/iblock/3b4/3b44ab958d30fd34e803b98e44ea0923.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2411</Words>
  <Characters>13745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Шупило Крестина</dc:creator>
  <cp:lastModifiedBy>Елфимова Лариса</cp:lastModifiedBy>
  <cp:revision>3</cp:revision>
  <cp:lastPrinted>2020-01-28T00:03:00Z</cp:lastPrinted>
  <dcterms:created xsi:type="dcterms:W3CDTF">2020-01-27T23:53:00Z</dcterms:created>
  <dcterms:modified xsi:type="dcterms:W3CDTF">2020-01-28T12:55:00Z</dcterms:modified>
</cp:coreProperties>
</file>